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</w:t>
      </w:r>
      <w:proofErr w:type="gramStart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 образования</w:t>
      </w:r>
      <w:proofErr w:type="gramEnd"/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 (ГГУ)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6F28" w:rsidRPr="008D6984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УЧЕБНОГО ПРЕДМЕТА </w:t>
      </w:r>
    </w:p>
    <w:p w:rsidR="008D6984" w:rsidRPr="008D6984" w:rsidRDefault="0024746D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ОУП.06</w:t>
      </w:r>
      <w:r w:rsidR="008D6984"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История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подготовки специалистов среднего звена по специальности: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24746D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18.02.05 Производство тугоплавких неметаллических и силикатных материалов и изделий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0956" w:rsidRDefault="00D60956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0956" w:rsidRPr="008D6984" w:rsidRDefault="00D60956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пос. </w:t>
      </w:r>
      <w:proofErr w:type="spellStart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Электроизолятор</w:t>
      </w:r>
      <w:proofErr w:type="spellEnd"/>
    </w:p>
    <w:p w:rsidR="00EE6F28" w:rsidRDefault="008D6984" w:rsidP="00EE6F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2023 г.</w:t>
      </w:r>
      <w:r w:rsidR="00EE6F28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учебной дисциплины </w:t>
      </w:r>
      <w:proofErr w:type="gramStart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разработана  в</w:t>
      </w:r>
      <w:proofErr w:type="gramEnd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ФГОС СОО утвержденного Приказом Министерства образования и науки Российской Федерации от «17»  мая  2013 г. № 413, для специальности </w:t>
      </w:r>
      <w:r w:rsidR="0024746D" w:rsidRPr="0024746D">
        <w:rPr>
          <w:rFonts w:ascii="Times New Roman" w:eastAsia="Times New Roman" w:hAnsi="Times New Roman" w:cs="Times New Roman"/>
          <w:sz w:val="28"/>
          <w:szCs w:val="28"/>
          <w:lang w:eastAsia="ru-RU"/>
        </w:rPr>
        <w:t>18.02.05 Производство тугоплавких неметаллических и силикатных материалов и изделий</w:t>
      </w:r>
      <w:r w:rsidRPr="008D69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Рассмотрено </w:t>
      </w:r>
      <w:r w:rsidR="00EE6F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цикловой комиссии 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общеобразовательного, обще гуманитарного и социальн</w:t>
      </w:r>
      <w:r w:rsidR="00EE6F28">
        <w:rPr>
          <w:rFonts w:ascii="Times New Roman" w:eastAsia="Times New Roman" w:hAnsi="Times New Roman" w:cs="Times New Roman"/>
          <w:sz w:val="28"/>
          <w:szCs w:val="28"/>
          <w:lang w:eastAsia="ru-RU"/>
        </w:rPr>
        <w:t>о-экономического учебных циклов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№ _____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 «</w:t>
      </w:r>
      <w:proofErr w:type="gramEnd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D60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» _____________________  2023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ЦК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Лелеко</w:t>
      </w:r>
      <w:proofErr w:type="spellEnd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В.В.    ____________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(подпись)</w:t>
      </w: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D6984" w:rsidRPr="008D6984">
          <w:pgSz w:w="11906" w:h="16838"/>
          <w:pgMar w:top="851" w:right="851" w:bottom="851" w:left="1276" w:header="720" w:footer="720" w:gutter="0"/>
          <w:cols w:space="720"/>
        </w:sect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0956" w:rsidRDefault="00D60956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0956" w:rsidRPr="008D6984" w:rsidRDefault="00D60956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Общая характеристика рабочей программы учебной дисциплины…… 4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Структура и содержание учебной дисциплины………………………… 5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Объем учебной дисциплины и виды учебной работы……………</w:t>
      </w:r>
      <w:proofErr w:type="gramStart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…….</w:t>
      </w:r>
      <w:proofErr w:type="gramEnd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. 6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Тематический план и содержание учебной дисциплины………………  7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Условия реализации рабочей программы учебной дисциплины……… 28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Контроль и оценка результатов учебной дисциплины…………………. 29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      Лист регистрации </w:t>
      </w:r>
      <w:proofErr w:type="gramStart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изменений</w:t>
      </w:r>
      <w:proofErr w:type="gramEnd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вносимых в рабочую программу ………  31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D6984" w:rsidRPr="008D6984">
          <w:type w:val="continuous"/>
          <w:pgSz w:w="11906" w:h="16838"/>
          <w:pgMar w:top="1134" w:right="851" w:bottom="851" w:left="1276" w:header="709" w:footer="709" w:gutter="0"/>
          <w:cols w:space="720"/>
        </w:sect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1. ОБЩАЯ ХАРАКТЕРИСТИКА рабочей ПРОГРАММЫ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УЧ</w:t>
      </w:r>
      <w:r w:rsidR="0024746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ЕБНОГО ПРЕДМЕТА</w:t>
      </w:r>
      <w:r w:rsidRPr="008D698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 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1.1.  Область применения программы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Программа учебного предмета является частью программы </w:t>
      </w:r>
      <w:proofErr w:type="gramStart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 специалистов</w:t>
      </w:r>
      <w:proofErr w:type="gramEnd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среднего звена и разработана  в соответствии с ФГОС СОО для специальности </w:t>
      </w:r>
      <w:r w:rsidR="0024746D" w:rsidRPr="002474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18.02.05 Производство тугоплавких неметаллических и силикатных материалов и изделий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1.2. Место дисциплины в структуре основной профессиональной образовательной программы:</w:t>
      </w:r>
    </w:p>
    <w:p w:rsidR="008D6984" w:rsidRPr="008D6984" w:rsidRDefault="00FE257E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horndaleAMT-Bold"/>
          <w:bCs/>
          <w:sz w:val="28"/>
          <w:szCs w:val="28"/>
          <w:lang w:eastAsia="ru-RU"/>
        </w:rPr>
        <w:t xml:space="preserve">Дисциплина является базовой, </w:t>
      </w:r>
      <w:r w:rsidR="008D6984" w:rsidRPr="008D6984">
        <w:rPr>
          <w:rFonts w:ascii="Times New Roman" w:eastAsia="Times New Roman" w:hAnsi="Times New Roman" w:cs="ThorndaleAMT-Bold"/>
          <w:bCs/>
          <w:sz w:val="28"/>
          <w:szCs w:val="28"/>
          <w:lang w:eastAsia="ru-RU"/>
        </w:rPr>
        <w:t xml:space="preserve">входит </w:t>
      </w:r>
      <w:r w:rsidR="008D6984"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обязательную часть цикла общеобразовательной подготовки и относится к разделу общеобразовательных общих учебных предметов.</w:t>
      </w:r>
    </w:p>
    <w:p w:rsidR="008D6984" w:rsidRPr="008D6984" w:rsidRDefault="008D6984" w:rsidP="008D69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24746D" w:rsidRDefault="008D6984" w:rsidP="00477DC5">
      <w:pPr>
        <w:numPr>
          <w:ilvl w:val="1"/>
          <w:numId w:val="1"/>
        </w:num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74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Цели и планируемые </w:t>
      </w:r>
      <w:r w:rsidR="002474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результаты освоения дисциплины</w:t>
      </w:r>
    </w:p>
    <w:p w:rsidR="008D6984" w:rsidRPr="008D6984" w:rsidRDefault="008D6984" w:rsidP="008D69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содержания учебной дисциплины История обеспечивает достижение студентами следующих результатов:</w:t>
      </w:r>
    </w:p>
    <w:p w:rsidR="008D6984" w:rsidRPr="008D6984" w:rsidRDefault="008D6984" w:rsidP="008D69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1.3.1. Цель общеобразовательной дисциплины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Главной целью общего исторического образования является истории, учитывающей взаимосвязь всех ее этапов, их значимость для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1.3.2. Планируемые результаты освоения общеобразовательной дисциплины в соответствии с ФГОС СПО и на основе ФГОС СОО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Особое значение дисциплина имеет при формировании ОК 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10207" w:type="dxa"/>
        <w:tblInd w:w="-601" w:type="dxa"/>
        <w:tblLook w:val="04A0" w:firstRow="1" w:lastRow="0" w:firstColumn="1" w:lastColumn="0" w:noHBand="0" w:noVBand="1"/>
      </w:tblPr>
      <w:tblGrid>
        <w:gridCol w:w="2835"/>
        <w:gridCol w:w="3686"/>
        <w:gridCol w:w="3686"/>
      </w:tblGrid>
      <w:tr w:rsidR="008D6984" w:rsidRPr="008D6984" w:rsidTr="008D6984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Код и наименование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формируемых компетенций</w:t>
            </w:r>
          </w:p>
        </w:tc>
        <w:tc>
          <w:tcPr>
            <w:tcW w:w="7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8D6984" w:rsidRPr="008D6984" w:rsidTr="008D69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984" w:rsidRPr="008D6984" w:rsidRDefault="008D6984" w:rsidP="008D6984">
            <w:pPr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Общие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Дисциплинарные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24746D" w:rsidRDefault="0024746D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4746D">
              <w:rPr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 части трудового воспитания: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труду, осознание ценности мастерства, трудолюбие;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активной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деятельности технологической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 социальной направленности,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способность инициировать,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планировать и самостоятельно выполнять такую деятельность;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интерес к различным сферам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профессиональной деятельности, овладение универсальными учебными познавательными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а) базовые логические действия: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устанавливать существенный признак или основания для сравнения, классификации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обобщения;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выявлять закономерности и противоречия в рассматриваемых явлениях;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вносить коррективы в деятельность, оценивать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Соответствие результатов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целям, оценивать риски последствий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развивать креативное мышление при решении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жизненных проблем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б) базовые исследовательские действия: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навыками учебно-исследовательской и проектной деятельности,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Навыками разрешения проблем;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выявлять причинно-следственные связи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новых условиях;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интегрировать знания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из разных предметных областей;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способность их использования 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познавательной и социальной практике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уметь критически анализировать для решения познавательной задачи аутентичные исторические источники разных типов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(письменные, вещественные, аудиовизуальные) по истории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России и зарубежных стран ХХ – начала XXI в., оценивать их полноту и достоверность, соотносить с историческим периодом;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выявлять общее и различия;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привлекать контекстную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информацию при работе с историческими источниками;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комплексом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хронологических умений,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умение устанавливать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причинно-следственные,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пространственные связи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исторических событий, явлений, процессов с древнейших времен до настоящего времени;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анализировать,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Характеризовать и сравнивать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исторические события, явления, процессы с древнейших времен до настоящего времени;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24746D" w:rsidRDefault="0024746D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4746D">
              <w:rPr>
                <w:sz w:val="24"/>
                <w:szCs w:val="24"/>
              </w:rPr>
              <w:lastRenderedPageBreak/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 области ценности научного познания: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</w:t>
            </w:r>
            <w:proofErr w:type="spellStart"/>
            <w:r w:rsidRPr="008D6984">
              <w:rPr>
                <w:sz w:val="24"/>
                <w:szCs w:val="24"/>
              </w:rPr>
              <w:t>сформированность</w:t>
            </w:r>
            <w:proofErr w:type="spellEnd"/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мировоззрения, соответствующего современному уровню развития науки и общественной практики,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основанного на диалоге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культур, способствующего осознанию своего места 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поликультурном мире;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осознание ценности научной деятельности, готовность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Осуществлять проектную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 исследовательскую деятельность индивидуально и в группе;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Овладение универсальными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Учебными познавательными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в) работа с информацией: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навыками получения информации из источников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разных типов, самостоятельно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осуществлять поиск, анализ, систематизацию и интерпретацию информации различных видов и форм представления;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оценивать достоверность, легитимность информации,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её соответствие правовым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морально-этическим нормам;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использовать средства информационных и коммуникационных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технологий в решении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когнитивных, коммуникативных и организационных задач с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соблюдением требований эргономики, техники безопасности, гигиены,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ресурсосбережения, правовых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 этических норм, норм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информационной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безопасности;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навыками распознавания и защиты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информации, информационной безопасности личности;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уметь осуществлять с соблюдением правил информационной безопасности поиск исторической информации по истории России и зарубежных стран ХХ – начала XXI в. в справочной литературе, сети интернет, средствах массовой информации для решения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познавательных задач;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оценивать полноту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достоверность информации с точки зрения ее соответствия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исторической действительности;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объяснять критерии поиска исторических источников и находить их; учитывать при работе специфику современных источников социальной и личной информации; объяснять значимость конкретных источников при изучении событий и процессов истории России и истории зарубежных стран;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приобретение опыта осуществления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учебно- исследовательской деятельности;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24746D" w:rsidRDefault="0024746D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4746D">
              <w:rPr>
                <w:sz w:val="24"/>
                <w:szCs w:val="24"/>
              </w:rPr>
              <w:lastRenderedPageBreak/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готовность к саморазвитию, самостоятельности и самоопределению; 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б) совместная деятельность: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принимать цели совместной деятельности, организовывать и координировать действия по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её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координировать и выполнять в условиях реального, виртуального и комбинированного взаимодействия;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осуществлять позитивное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стратегическое поведение в различных ситуациях, проявлять творчество и воображение, быть инициативным овладение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универсальными регулятивными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г) принятие себя и других людей: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принимать мотивы и аргументы других людей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 анализе результатов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признавать свое право и право других людей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 ошибки;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развивать способность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понимать мир с позиции другого человека;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приобретать опыт осуществления проектной деятельности в форме участия в подготовке учебных проектов по новейшей истории, в том числе – на региональном материале (с использованием ресурсов библиотек, музеев и т.д.);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приобретать опыт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уважения к историческому наследию народов России;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24746D" w:rsidRDefault="0024746D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4746D">
              <w:rPr>
                <w:sz w:val="24"/>
                <w:szCs w:val="24"/>
              </w:rPr>
              <w:t xml:space="preserve">ОК 5. Использовать информационно-коммуникационные технологии в </w:t>
            </w:r>
            <w:r w:rsidRPr="0024746D">
              <w:rPr>
                <w:sz w:val="24"/>
                <w:szCs w:val="24"/>
              </w:rPr>
              <w:lastRenderedPageBreak/>
              <w:t>профессиональной деятельности.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В области эстетического воспитания: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эстетическое отношение к миру, включая эстетику быта,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научного и технического творчества, спорта, труда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общественных отношений;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способность воспринимать различные виды искусства, традиции и творчество своего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других народов, ощущать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эмоциональное воздействие искусства;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самовыражению в разных видах искусства, стремление проявлять качества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творческой личности;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Овладение универсальными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коммуникативными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а) общение: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осуществлять коммуникации во всех сферах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жизни;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распознавать невербальные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средства общения, понимать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значение социальных знаков,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распознавать предпосылки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конфликтных ситуаций и смягчать конфликты;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уметь составлять описание (реконструкцию) в устной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письменной форме исторических событий, явлений, процессов истории родного края, истории </w:t>
            </w:r>
            <w:r w:rsidRPr="008D6984">
              <w:rPr>
                <w:sz w:val="24"/>
                <w:szCs w:val="24"/>
              </w:rPr>
              <w:lastRenderedPageBreak/>
              <w:t>России и всемирной истории ХХ - начала XXI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отстаивать историческую правду в ходе дискуссий и других межличностного взаимодействия, а также при разработке и представлении учебных проектов и исследований по новейшей истории, аргументированно критиковать фальсификации отечественной истории; рассказывать о подвигах народа при защите Отечества, разоблачать фальсификации отечественной истории.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24746D" w:rsidRDefault="0024746D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4746D">
              <w:rPr>
                <w:sz w:val="24"/>
                <w:szCs w:val="24"/>
              </w:rPr>
              <w:lastRenderedPageBreak/>
              <w:t>ОК 6. Работать в коллективе и команде, эффективно общаться с коллегами, руководством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осознание обучающимися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Российской гражданской идентичности;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целенаправленное развитие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внутренней позиции личности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 основе духовно-нравственных ценностей народов Российской Федерации, исторических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национально- культурных традиций, </w:t>
            </w:r>
            <w:proofErr w:type="gramStart"/>
            <w:r w:rsidRPr="008D6984">
              <w:rPr>
                <w:sz w:val="24"/>
                <w:szCs w:val="24"/>
              </w:rPr>
              <w:t>формирование  и</w:t>
            </w:r>
            <w:proofErr w:type="gramEnd"/>
            <w:r w:rsidRPr="008D6984">
              <w:rPr>
                <w:sz w:val="24"/>
                <w:szCs w:val="24"/>
              </w:rPr>
              <w:t xml:space="preserve"> системы значимых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ценностно-смысловых установок, антикоррупционного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мировоззрения, правосознания, экологической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культуры, способности ставить цели и строить жизненные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планы;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В части гражданского воспитания: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осознание своих конституционных прав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обязанностей, уважение закона и правопорядка;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-принятие традиционных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национальных, общечеловеческих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гуманистических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демократических ценностей;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Противостоять идеологии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экстремизма, национализма,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ксенофобии, дискриминации по социальным, религиозным,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расовым, национальным признакам;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организации и детско-юношеских организациях;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умение взаимодействовать с социальными институтами в соответствии с их функциями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назначением;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гуманитарной и волонтерской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патриотического воспитания: 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</w:t>
            </w:r>
            <w:proofErr w:type="spellStart"/>
            <w:r w:rsidRPr="008D6984">
              <w:rPr>
                <w:sz w:val="24"/>
                <w:szCs w:val="24"/>
              </w:rPr>
              <w:t>сформированность</w:t>
            </w:r>
            <w:proofErr w:type="spellEnd"/>
            <w:r w:rsidRPr="008D6984">
              <w:rPr>
                <w:sz w:val="24"/>
                <w:szCs w:val="24"/>
              </w:rPr>
              <w:t xml:space="preserve"> российской гражданской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идентичности, патриотизма, уважения к своему народу,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чувства ответственности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ценностное отношение к государственным символам,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Историческому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природному наследию,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памятникам, традициям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народов России, достижениям России в науке, искусстве,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спорте, технологиях и труде;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идейная убежденность,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готовность к служению и защите Отечества, ответственность за его судьбу;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освоенные обучающимися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proofErr w:type="spellStart"/>
            <w:r w:rsidRPr="008D6984">
              <w:rPr>
                <w:sz w:val="24"/>
                <w:szCs w:val="24"/>
              </w:rPr>
              <w:t>межпредметные</w:t>
            </w:r>
            <w:proofErr w:type="spellEnd"/>
            <w:r w:rsidRPr="008D6984">
              <w:rPr>
                <w:sz w:val="24"/>
                <w:szCs w:val="24"/>
              </w:rPr>
              <w:t xml:space="preserve"> понятия и универсальные учебные действия (регулятивные,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познавательные, коммуникативные);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индивидуальной образовательной траектории;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овладение навыками учебно- исследовательской, проектной и социальной деятельности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понимать значимость России в мировых политических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социально-экономических процессах ХХ – начала XXI в., знание достижений страны и ее народа; умение характеризовать историческое значение Российской революции, </w:t>
            </w:r>
            <w:proofErr w:type="spellStart"/>
            <w:r w:rsidRPr="008D6984">
              <w:rPr>
                <w:sz w:val="24"/>
                <w:szCs w:val="24"/>
              </w:rPr>
              <w:t>Гражданскойвойны</w:t>
            </w:r>
            <w:proofErr w:type="spellEnd"/>
            <w:r w:rsidRPr="008D6984">
              <w:rPr>
                <w:sz w:val="24"/>
                <w:szCs w:val="24"/>
              </w:rPr>
              <w:t>, НЭПа, индустриализации и коллективизации в СССР,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решающую роль Советского Союза в победе над нацизмом во второй Мировой войне;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значение советских научно-технологических успехов, освоения космоса; понимание причин и следствий распада СССР, возрождения Российской </w:t>
            </w:r>
            <w:r w:rsidRPr="008D6984">
              <w:rPr>
                <w:sz w:val="24"/>
                <w:szCs w:val="24"/>
              </w:rPr>
              <w:lastRenderedPageBreak/>
              <w:t>Федерации как мировой державы, воссоединения Крыма с Россией, специальной военной операции на Украине и других важнейших событий ХХ – начала XXI в.; особенности развития культуры народов СССР (России);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знать имена героев Первой мировой, Гражданской, Великой Отечественной войн, исторических личностей, внёсших значительный вклад в социально-экономическое, политической и культурное развитие России в ХХ – начале XXI в.;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составлять описание (реконструкцию)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В 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участников, образа жизни людей и его изменения в Новейшую эпоху; </w:t>
            </w:r>
            <w:proofErr w:type="gramStart"/>
            <w:r w:rsidRPr="008D6984">
              <w:rPr>
                <w:sz w:val="24"/>
                <w:szCs w:val="24"/>
              </w:rPr>
              <w:t>формулировать  и</w:t>
            </w:r>
            <w:proofErr w:type="gramEnd"/>
            <w:r w:rsidRPr="008D6984">
              <w:rPr>
                <w:sz w:val="24"/>
                <w:szCs w:val="24"/>
              </w:rPr>
              <w:t xml:space="preserve"> обосновывать собственную точку зрения (версию, оценку) с опорой на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фактический материал, в том числе используя источники разных типов;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выявлять существенные черты исторических событий,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явлений, процессов; систематизировать историческую информацию в соответствии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 заданными критериями; сравнивать изученные исторические события, явления, процессы;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устанавливать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причинно-следственные,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пространственные, временные связи исторических событий,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явлений, процессов; характеризовать их итоги; соотносить события истории родного края и истории России в ХХ – начале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XXI в.; определять современников исторических событий истории России и </w:t>
            </w:r>
            <w:r w:rsidRPr="008D6984">
              <w:rPr>
                <w:sz w:val="24"/>
                <w:szCs w:val="24"/>
              </w:rPr>
              <w:lastRenderedPageBreak/>
              <w:t>человечества в целом в ХХ – начале XXI в.;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анализировать текстовые, визуальные источники исторической информации, в том числе исторические карты/схемы, по истории России зарубежных стран ХХ – начала XXI в.; сопоставлять информацию, представленную в различных источниках; формализовать историческую информацию в виде таблиц, схем, графиков, диаграмм;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знать ключевые события, основные даты и этапы истории России и мира в ХХ – начале XXI в.; выдающихся деятелей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отечественной и всемирной истории; важнейшие достижения культуры, ценностные ориентиры;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понимать значимость роли России в мировых политических и социально-экономических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процессах с древнейших времен до настоящего времени;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-уметь характеризовать вклад российской культуры в мировую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культуру;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иметь </w:t>
            </w:r>
            <w:proofErr w:type="spellStart"/>
            <w:r w:rsidRPr="008D6984">
              <w:rPr>
                <w:sz w:val="24"/>
                <w:szCs w:val="24"/>
              </w:rPr>
              <w:t>сформированность</w:t>
            </w:r>
            <w:proofErr w:type="spellEnd"/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представлений о предмете, научных· и социальных функциях исторического знания, методах изучения исторических источников;</w:t>
            </w:r>
          </w:p>
        </w:tc>
      </w:tr>
    </w:tbl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Pr="008D6984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FE58DB" w:rsidRDefault="008D6984" w:rsidP="00FE58DB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58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СТРУКТУРА И СОДЕРЖАНИЕ УЧЕБНОЙ ДИСЦИПЛИНЫ</w:t>
      </w:r>
    </w:p>
    <w:p w:rsidR="008D6984" w:rsidRPr="008D6984" w:rsidRDefault="008D6984" w:rsidP="00FE5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FE5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2.1. Объем учебной </w:t>
      </w:r>
      <w:r w:rsidR="00FE257E"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дисциплины и</w:t>
      </w: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виды учебной работы</w:t>
      </w:r>
    </w:p>
    <w:p w:rsidR="008D6984" w:rsidRPr="008D6984" w:rsidRDefault="008D6984" w:rsidP="008D69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18"/>
        <w:gridCol w:w="2051"/>
      </w:tblGrid>
      <w:tr w:rsidR="008D6984" w:rsidRPr="008D6984" w:rsidTr="00FE257E"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часов</w:t>
            </w:r>
          </w:p>
        </w:tc>
      </w:tr>
      <w:tr w:rsidR="008D6984" w:rsidRPr="008D6984" w:rsidTr="00FE257E"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FE257E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25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FE58DB" w:rsidRDefault="0024746D" w:rsidP="0024746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</w:t>
            </w:r>
          </w:p>
        </w:tc>
      </w:tr>
      <w:tr w:rsidR="008D6984" w:rsidRPr="008D6984" w:rsidTr="00FE257E"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FE257E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25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Обязательная аудиторная учебная нагрузка (всего)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FE58DB" w:rsidRDefault="0024746D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</w:t>
            </w:r>
          </w:p>
        </w:tc>
      </w:tr>
      <w:tr w:rsidR="003F15CB" w:rsidRPr="008D6984" w:rsidTr="00FE257E"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CB" w:rsidRPr="00FE257E" w:rsidRDefault="003F15CB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25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Лекции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CB" w:rsidRPr="00FE58DB" w:rsidRDefault="00FE257E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</w:tr>
      <w:tr w:rsidR="008D6984" w:rsidRPr="008D6984" w:rsidTr="00FE257E"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FE257E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25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FE58DB" w:rsidRDefault="00FE257E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</w:tr>
      <w:tr w:rsidR="000756FA" w:rsidRPr="008D6984" w:rsidTr="00FE257E"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FA" w:rsidRPr="00FE257E" w:rsidRDefault="000756FA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FA" w:rsidRDefault="000756FA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</w:tr>
      <w:tr w:rsidR="00FE257E" w:rsidRPr="008D6984" w:rsidTr="00FE257E">
        <w:tc>
          <w:tcPr>
            <w:tcW w:w="9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57E" w:rsidRPr="00FE257E" w:rsidRDefault="00FE257E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25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Промежуточная аттестация в форме дифференцированного зачета</w:t>
            </w:r>
          </w:p>
        </w:tc>
      </w:tr>
    </w:tbl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8D6984" w:rsidRPr="008D6984">
          <w:pgSz w:w="11906" w:h="16838"/>
          <w:pgMar w:top="851" w:right="851" w:bottom="851" w:left="1276" w:header="709" w:footer="709" w:gutter="0"/>
          <w:cols w:space="720"/>
        </w:sectPr>
      </w:pPr>
    </w:p>
    <w:p w:rsidR="00F97353" w:rsidRPr="00D60956" w:rsidRDefault="008D6984" w:rsidP="00D6095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45"/>
        <w:gridCol w:w="8051"/>
        <w:gridCol w:w="988"/>
        <w:gridCol w:w="2476"/>
      </w:tblGrid>
      <w:tr w:rsidR="00A01E94" w:rsidRPr="00FD0D64" w:rsidTr="00451C64">
        <w:tc>
          <w:tcPr>
            <w:tcW w:w="3045" w:type="dxa"/>
          </w:tcPr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Наименование</w:t>
            </w:r>
          </w:p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разделов и тем</w:t>
            </w:r>
          </w:p>
        </w:tc>
        <w:tc>
          <w:tcPr>
            <w:tcW w:w="8051" w:type="dxa"/>
          </w:tcPr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Содержание учебного материала,</w:t>
            </w:r>
          </w:p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лабораторные и практические работы, прикладной модуль</w:t>
            </w:r>
          </w:p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(если предусмотрены)</w:t>
            </w:r>
          </w:p>
        </w:tc>
        <w:tc>
          <w:tcPr>
            <w:tcW w:w="988" w:type="dxa"/>
          </w:tcPr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Объем часов</w:t>
            </w:r>
          </w:p>
        </w:tc>
        <w:tc>
          <w:tcPr>
            <w:tcW w:w="2476" w:type="dxa"/>
          </w:tcPr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Формируемые общие</w:t>
            </w:r>
          </w:p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и профессиональные</w:t>
            </w:r>
          </w:p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компетенции</w:t>
            </w:r>
          </w:p>
        </w:tc>
      </w:tr>
      <w:tr w:rsidR="00A01E94" w:rsidRPr="00FD0D64" w:rsidTr="00451C64">
        <w:tc>
          <w:tcPr>
            <w:tcW w:w="3045" w:type="dxa"/>
          </w:tcPr>
          <w:p w:rsidR="00A01E94" w:rsidRPr="00FD0D64" w:rsidRDefault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51" w:type="dxa"/>
          </w:tcPr>
          <w:p w:rsidR="00A01E94" w:rsidRPr="00FD0D64" w:rsidRDefault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8" w:type="dxa"/>
          </w:tcPr>
          <w:p w:rsidR="00A01E94" w:rsidRPr="00FD0D64" w:rsidRDefault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76" w:type="dxa"/>
          </w:tcPr>
          <w:p w:rsidR="00A01E94" w:rsidRPr="00FD0D64" w:rsidRDefault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</w:p>
        </w:tc>
      </w:tr>
      <w:tr w:rsidR="00A01E94" w:rsidRPr="00FD0D64" w:rsidTr="00451C64">
        <w:tc>
          <w:tcPr>
            <w:tcW w:w="11096" w:type="dxa"/>
            <w:gridSpan w:val="2"/>
          </w:tcPr>
          <w:p w:rsidR="00A01E94" w:rsidRPr="00584134" w:rsidRDefault="00A01E94" w:rsidP="00A01E94">
            <w:pPr>
              <w:rPr>
                <w:rFonts w:ascii="Times New Roman" w:hAnsi="Times New Roman" w:cs="Times New Roman"/>
                <w:b/>
              </w:rPr>
            </w:pPr>
            <w:r w:rsidRPr="00584134">
              <w:rPr>
                <w:rFonts w:ascii="Times New Roman" w:hAnsi="Times New Roman" w:cs="Times New Roman"/>
                <w:b/>
              </w:rPr>
              <w:t>Раздел 1. Россия в годы Первой мировой войны и Первая мировая война и послевоенный кризис Великой</w:t>
            </w:r>
          </w:p>
          <w:p w:rsidR="00A01E94" w:rsidRPr="00584134" w:rsidRDefault="00A01E94" w:rsidP="00A01E94">
            <w:pPr>
              <w:rPr>
                <w:rFonts w:ascii="Times New Roman" w:hAnsi="Times New Roman" w:cs="Times New Roman"/>
                <w:b/>
              </w:rPr>
            </w:pPr>
            <w:r w:rsidRPr="00584134">
              <w:rPr>
                <w:rFonts w:ascii="Times New Roman" w:hAnsi="Times New Roman" w:cs="Times New Roman"/>
                <w:b/>
              </w:rPr>
              <w:t>Российской революции (1914–1922)</w:t>
            </w:r>
          </w:p>
        </w:tc>
        <w:tc>
          <w:tcPr>
            <w:tcW w:w="988" w:type="dxa"/>
          </w:tcPr>
          <w:p w:rsidR="00A01E94" w:rsidRPr="00584134" w:rsidRDefault="00442818" w:rsidP="0058413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2476" w:type="dxa"/>
          </w:tcPr>
          <w:p w:rsidR="00A01E94" w:rsidRPr="00FD0D64" w:rsidRDefault="00A01E94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04,</w:t>
            </w:r>
          </w:p>
          <w:p w:rsidR="00A01E94" w:rsidRPr="00FD0D64" w:rsidRDefault="00A01E94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05, ОК 06</w:t>
            </w:r>
          </w:p>
        </w:tc>
      </w:tr>
      <w:tr w:rsidR="00412479" w:rsidRPr="00FD0D64" w:rsidTr="00451C64">
        <w:tc>
          <w:tcPr>
            <w:tcW w:w="3045" w:type="dxa"/>
            <w:vMerge w:val="restart"/>
          </w:tcPr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1.1.</w:t>
            </w:r>
          </w:p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Россия и мир в</w:t>
            </w:r>
          </w:p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годы Первой</w:t>
            </w:r>
          </w:p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мировой войны</w:t>
            </w:r>
          </w:p>
        </w:tc>
        <w:tc>
          <w:tcPr>
            <w:tcW w:w="8051" w:type="dxa"/>
          </w:tcPr>
          <w:p w:rsidR="00412479" w:rsidRPr="00F90124" w:rsidRDefault="00412479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412479" w:rsidRPr="00F86999" w:rsidRDefault="00412479">
            <w:pPr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2476" w:type="dxa"/>
            <w:vMerge w:val="restart"/>
          </w:tcPr>
          <w:p w:rsidR="00412479" w:rsidRPr="00FD0D64" w:rsidRDefault="00412479" w:rsidP="00A01E94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12479" w:rsidRPr="00FD0D64" w:rsidRDefault="00412479" w:rsidP="00A01E94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12479" w:rsidRPr="00FD0D64" w:rsidRDefault="00412479" w:rsidP="00A01E94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12479" w:rsidRPr="00FD0D64" w:rsidTr="00451C64">
        <w:tc>
          <w:tcPr>
            <w:tcW w:w="3045" w:type="dxa"/>
            <w:vMerge/>
          </w:tcPr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412479" w:rsidRPr="00FD0D64" w:rsidRDefault="00412479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Нове</w:t>
            </w:r>
            <w:r w:rsidR="00905F8D">
              <w:rPr>
                <w:rFonts w:ascii="Times New Roman" w:hAnsi="Times New Roman" w:cs="Times New Roman"/>
              </w:rPr>
              <w:t>йшая история как исторический этап</w:t>
            </w:r>
            <w:r w:rsidR="0038156D" w:rsidRPr="00FD0D64">
              <w:rPr>
                <w:rFonts w:ascii="Times New Roman" w:hAnsi="Times New Roman" w:cs="Times New Roman"/>
              </w:rPr>
              <w:t>. Мир в начале ХХ в.</w:t>
            </w:r>
            <w:r w:rsidRPr="00FD0D64">
              <w:rPr>
                <w:rFonts w:ascii="Times New Roman" w:hAnsi="Times New Roman" w:cs="Times New Roman"/>
              </w:rPr>
              <w:t xml:space="preserve"> Новейшая история: понятие, хронологические рамки, периодизация. Развитие индустриального общества. Технический прогресс. Изменение социальной структуры общества. Политические течения: либерализм, консерватизм, социал-демократия, анархизм. Рабочее и социалистическое движение. Профсоюзы. Мир империй - наследие XIX в. Империализм и колонии. Национализм. Старые и новые лидеры индустриального мира. Блоки великих держав: Тройственный союз, Антанта. Региональные конфликты и войны в конце XIX - начале XX в. Россия накануне Первой мировой войны: проблемы внутреннего развития, внешняя политика. Причины и начало и ход Первой мировой войны. Стремление великих держав к переделу мира. Убийство в Сараево. Нападение Австро-Венгрии на Сербию. Вступление в войну европейских держав. Цели и планы сторон. Сражение на Марне. Позиционная война. Боевые действия на австро-германском и Кавказском фронтах, взаимодействие с союзниками по Антанте. Брусиловский прорыв и его значение. Изменения в составе воюющих блоков (вступление в войну Османской империи, Италии, Болгарии). Четверной союз. Верден. Сомма. Люди на фронтах и в тылу. Националистическая пропаганда. Новые методы ведения войны. Власть и общество в годы войны. Положение населения в тылу воюющих стран. Вынужденные переселения, геноцид (трагедия русофилов Галиции, армянского народа и др.). Рост антивоенных настроений. Завершающий этап войны. Объявление США войны Германии. Бои на Западном фронте. Революция в России и выход Советской России из войны. Капитуляция государств Четверного союза. Российское государство и общество в годы Первой мировой войны. Патриотический подъем на начальном этапе Первой мировой войны. Массовый героизм воинов. Людские потери. Политизация и начало морального разложения армии. 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Нарастание экономического кризиса и смена общественных настроений. </w:t>
            </w:r>
            <w:r w:rsidR="00905F8D">
              <w:rPr>
                <w:rFonts w:ascii="Times New Roman" w:hAnsi="Times New Roman" w:cs="Times New Roman"/>
              </w:rPr>
              <w:t>Кадровые перестановки в правительстве</w:t>
            </w:r>
            <w:r w:rsidRPr="00FD0D64">
              <w:rPr>
                <w:rFonts w:ascii="Times New Roman" w:hAnsi="Times New Roman" w:cs="Times New Roman"/>
              </w:rPr>
              <w:t xml:space="preserve">. Взаимоотношения представительной и исполнительной ветвей власти. Прогрессивный блок и его программа. Политические партии и война: оборонцы, </w:t>
            </w:r>
            <w:r w:rsidRPr="00FD0D64">
              <w:rPr>
                <w:rFonts w:ascii="Times New Roman" w:hAnsi="Times New Roman" w:cs="Times New Roman"/>
              </w:rPr>
              <w:lastRenderedPageBreak/>
              <w:t>интернационалисты и пораженцы. Влияние большевистской пропаганды. Возрастание роли армии в жизни общества. Итоги Первой мировой войны. Политические, экономические, социальные и культурные последствия Первой мировой войны</w:t>
            </w:r>
          </w:p>
        </w:tc>
        <w:tc>
          <w:tcPr>
            <w:tcW w:w="988" w:type="dxa"/>
          </w:tcPr>
          <w:p w:rsidR="00412479" w:rsidRPr="00F86999" w:rsidRDefault="00442818">
            <w:pPr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476" w:type="dxa"/>
            <w:vMerge/>
          </w:tcPr>
          <w:p w:rsidR="00412479" w:rsidRPr="00FD0D64" w:rsidRDefault="00412479">
            <w:pPr>
              <w:rPr>
                <w:rFonts w:ascii="Times New Roman" w:hAnsi="Times New Roman" w:cs="Times New Roman"/>
              </w:rPr>
            </w:pPr>
          </w:p>
        </w:tc>
      </w:tr>
      <w:tr w:rsidR="00412479" w:rsidRPr="00FD0D64" w:rsidTr="00451C64">
        <w:tc>
          <w:tcPr>
            <w:tcW w:w="3045" w:type="dxa"/>
            <w:vMerge/>
          </w:tcPr>
          <w:p w:rsidR="00412479" w:rsidRPr="00FD0D64" w:rsidRDefault="004124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412479" w:rsidRPr="00F90124" w:rsidRDefault="00412479" w:rsidP="00A01E94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721DD1" w:rsidRPr="00FD0D64" w:rsidRDefault="00721DD1" w:rsidP="00A01E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События Первой мировой войны. Герои Первой мировой войны. Работа с картами и документами.</w:t>
            </w:r>
          </w:p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Итоги Первой мировой войны</w:t>
            </w:r>
            <w:r w:rsidR="00721DD1">
              <w:rPr>
                <w:rFonts w:ascii="Times New Roman" w:hAnsi="Times New Roman" w:cs="Times New Roman"/>
              </w:rPr>
              <w:t xml:space="preserve"> для советской России</w:t>
            </w:r>
            <w:r w:rsidRPr="00FD0D64">
              <w:rPr>
                <w:rFonts w:ascii="Times New Roman" w:hAnsi="Times New Roman" w:cs="Times New Roman"/>
              </w:rPr>
              <w:t xml:space="preserve">. Работа с картой </w:t>
            </w:r>
          </w:p>
        </w:tc>
        <w:tc>
          <w:tcPr>
            <w:tcW w:w="988" w:type="dxa"/>
          </w:tcPr>
          <w:p w:rsidR="00412479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6" w:type="dxa"/>
            <w:vMerge/>
          </w:tcPr>
          <w:p w:rsidR="00412479" w:rsidRPr="00FD0D64" w:rsidRDefault="00412479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451C64">
        <w:tc>
          <w:tcPr>
            <w:tcW w:w="3045" w:type="dxa"/>
            <w:vMerge w:val="restart"/>
          </w:tcPr>
          <w:p w:rsidR="005959A2" w:rsidRPr="00FD0D64" w:rsidRDefault="005959A2" w:rsidP="008D698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1.2. Основные этапы и хронология революционных событий 1917 г. Первые революционные преобразования большевиков</w:t>
            </w:r>
          </w:p>
        </w:tc>
        <w:tc>
          <w:tcPr>
            <w:tcW w:w="8051" w:type="dxa"/>
          </w:tcPr>
          <w:p w:rsidR="005959A2" w:rsidRPr="00F90124" w:rsidRDefault="005959A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5959A2" w:rsidRPr="00FD0D64" w:rsidRDefault="005959A2" w:rsidP="005959A2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5959A2" w:rsidRPr="00FD0D64" w:rsidRDefault="005959A2" w:rsidP="005959A2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5959A2" w:rsidRPr="00FD0D64" w:rsidRDefault="005959A2" w:rsidP="005959A2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5959A2" w:rsidRPr="00FD0D64" w:rsidRDefault="005959A2" w:rsidP="005959A2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5959A2" w:rsidRPr="00FD0D64" w:rsidTr="00451C64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Причины Великой российской революции и ее начальный </w:t>
            </w:r>
            <w:r w:rsidR="00721DD1">
              <w:rPr>
                <w:rFonts w:ascii="Times New Roman" w:hAnsi="Times New Roman" w:cs="Times New Roman"/>
              </w:rPr>
              <w:t>этап. Понятие Великой русской</w:t>
            </w:r>
            <w:r w:rsidRPr="00FD0D64">
              <w:rPr>
                <w:rFonts w:ascii="Times New Roman" w:hAnsi="Times New Roman" w:cs="Times New Roman"/>
              </w:rPr>
              <w:t xml:space="preserve"> революции, продолжавшейся от свержения самодержавия до создания Советского Союза. Три основных этапа: Февральская революция, Октябрьская революция, Гражданская война. 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 Основные этапы и хронология революционных событий 1917 г. Февраль - март: восстание в Петрограде и падение монархии. Конец Российской империи. Отклики внутри страны: Москва, периферия, фронт, национальные регионы. Формирование Временного правительства и программа его деятельности. Петроградский Совет рабочих и солдатских депутатов и его декреты. Весна - лето 1917 г.: зыбкое равновесие политических сил при росте влияния большевиков во главе с В.И. Лениным. Июльский кризис и конец двоевластия. Восстановление патриаршества. Выступление Корнилова против Временного правительства. Провозглашение России республикой. Свержение Временного правительства и взятие власти большевиками 25 октября (7 ноября) 1917 г. В. И. Ленин как политический деятель. Первые революционные преобразования большевиков. Первые мероприятия большевиков в политической, экономической и социальной сферах. Борьба за армию. Декрет о мире и заключение Брестского мира. Национализация промышленности. Декрет о земле и принципы наделения крестьян землей. Отделение Церкви</w:t>
            </w:r>
            <w:r w:rsidR="00FD0D64">
              <w:rPr>
                <w:rFonts w:ascii="Times New Roman" w:hAnsi="Times New Roman" w:cs="Times New Roman"/>
              </w:rPr>
              <w:t xml:space="preserve"> </w:t>
            </w:r>
            <w:r w:rsidRPr="00FD0D64">
              <w:rPr>
                <w:rFonts w:ascii="Times New Roman" w:hAnsi="Times New Roman" w:cs="Times New Roman"/>
              </w:rPr>
              <w:t>от государства.</w:t>
            </w:r>
          </w:p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Созыв и разгон Учредительного собрания. Слом старого и создание нового госаппарата.</w:t>
            </w:r>
          </w:p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Советы как форма власти. ВЦИК Советов. Совнарком. ВЧК по борьбе с контрреволюцией и</w:t>
            </w:r>
          </w:p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саботажем. Создание Высшего совета народного хозяйства (</w:t>
            </w:r>
            <w:r w:rsidR="00FD0D64">
              <w:rPr>
                <w:rFonts w:ascii="Times New Roman" w:hAnsi="Times New Roman" w:cs="Times New Roman"/>
              </w:rPr>
              <w:t xml:space="preserve">ВСНХ). Первая Конституция РСФСР </w:t>
            </w:r>
            <w:r w:rsidRPr="00FD0D64">
              <w:rPr>
                <w:rFonts w:ascii="Times New Roman" w:hAnsi="Times New Roman" w:cs="Times New Roman"/>
              </w:rPr>
              <w:t>1918 г.</w:t>
            </w:r>
          </w:p>
        </w:tc>
        <w:tc>
          <w:tcPr>
            <w:tcW w:w="988" w:type="dxa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  <w:r w:rsidR="003B57A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451C64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5959A2" w:rsidRPr="00F90124" w:rsidRDefault="005959A2" w:rsidP="005959A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5959A2" w:rsidRPr="00FD0D64" w:rsidRDefault="005959A2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Первые революционные преобразования большевиков. Работа с источниками</w:t>
            </w:r>
          </w:p>
        </w:tc>
        <w:tc>
          <w:tcPr>
            <w:tcW w:w="988" w:type="dxa"/>
          </w:tcPr>
          <w:p w:rsidR="005959A2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451C64">
        <w:tc>
          <w:tcPr>
            <w:tcW w:w="3045" w:type="dxa"/>
            <w:vMerge w:val="restart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1.3. Гражданская война и ее последствия. Культура Советской России в период Гражданской войны</w:t>
            </w:r>
          </w:p>
        </w:tc>
        <w:tc>
          <w:tcPr>
            <w:tcW w:w="8051" w:type="dxa"/>
          </w:tcPr>
          <w:p w:rsidR="005959A2" w:rsidRPr="00F90124" w:rsidRDefault="005959A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5959A2" w:rsidRPr="00FD0D64" w:rsidRDefault="005959A2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5959A2" w:rsidRPr="00FD0D64" w:rsidRDefault="005959A2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ОК 04</w:t>
            </w:r>
          </w:p>
          <w:p w:rsidR="005959A2" w:rsidRPr="00FD0D64" w:rsidRDefault="005959A2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5959A2" w:rsidRPr="00FD0D64" w:rsidRDefault="005959A2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5959A2" w:rsidRPr="00FD0D64" w:rsidTr="00451C64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Причины и этапы Гражданской войны в России. Установление советской власти в центре и на местах осенью 1917 - весной 1918 г.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Положение населения на территориях антибольшевистских сил. Будни села: красные продотряды и белые реквизиции. Политика "военного коммунизма". Продразверстка, принудительная трудовая повинность, административное распределение товаров и услуг. Разработка плана ГОЭЛРО. Создание регулярной Красной Армии. Использование военспецов. Выступление левых эсеров. Красный и белый террор, их масштабы. Убийство царской семьи. Ущемление прав Советов в пользу чрезвычайных органов: ЧК, комбедов и ревкомов. 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 Причины победы Красной Армии в Гражданской войне. -Вопрос о земле. Национальный фактор в Гражданской войне. Декларация прав народов России и ее значение. Эмиграция и формирование русского зарубежья. Последние отголоски Гражданской войны в регионах в конце 1921-1922 г. Создание Государственной комиссии по просвещению и Пролеткульта. Наглядная агитация и массовая пропаганда коммунистических идей. Национализация театров и кинематографа.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</w:t>
            </w:r>
          </w:p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Повседневная жизнь. Городской быт: бесплатный транспорт, товары по карточкам, субботники и трудовые мобилизации. Комитеты бедноты и рост социальной напряженности в деревне. Проблема массовой детской беспризорности</w:t>
            </w:r>
          </w:p>
        </w:tc>
        <w:tc>
          <w:tcPr>
            <w:tcW w:w="988" w:type="dxa"/>
          </w:tcPr>
          <w:p w:rsidR="005959A2" w:rsidRPr="00FD0D64" w:rsidRDefault="00442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451C64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5959A2" w:rsidRPr="003673BE" w:rsidRDefault="005959A2">
            <w:pPr>
              <w:rPr>
                <w:rFonts w:ascii="Times New Roman" w:hAnsi="Times New Roman" w:cs="Times New Roman"/>
                <w:b/>
              </w:rPr>
            </w:pPr>
            <w:r w:rsidRPr="003673BE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5959A2" w:rsidRPr="00FD0D64" w:rsidRDefault="005959A2" w:rsidP="00F8699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Революция и Гражданская война в России. Работа с историческими источниками: агитационные плакаты, исторические революционные и военные песни, отражающие события Гражданской войны</w:t>
            </w:r>
          </w:p>
        </w:tc>
        <w:tc>
          <w:tcPr>
            <w:tcW w:w="988" w:type="dxa"/>
          </w:tcPr>
          <w:p w:rsidR="005959A2" w:rsidRPr="00FD0D64" w:rsidRDefault="00442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451C64">
        <w:tc>
          <w:tcPr>
            <w:tcW w:w="11096" w:type="dxa"/>
            <w:gridSpan w:val="2"/>
          </w:tcPr>
          <w:p w:rsidR="005959A2" w:rsidRPr="00FD0D64" w:rsidRDefault="005959A2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  <w:b/>
              </w:rPr>
              <w:t xml:space="preserve">Раздел 2. </w:t>
            </w:r>
            <w:proofErr w:type="spellStart"/>
            <w:r w:rsidRPr="00FD0D64">
              <w:rPr>
                <w:rFonts w:ascii="Times New Roman" w:hAnsi="Times New Roman" w:cs="Times New Roman"/>
                <w:b/>
              </w:rPr>
              <w:t>Межвоенный</w:t>
            </w:r>
            <w:proofErr w:type="spellEnd"/>
            <w:r w:rsidRPr="00FD0D64">
              <w:rPr>
                <w:rFonts w:ascii="Times New Roman" w:hAnsi="Times New Roman" w:cs="Times New Roman"/>
                <w:b/>
              </w:rPr>
              <w:t xml:space="preserve"> период (1918–1939). СССР в 1920–1</w:t>
            </w:r>
            <w:r w:rsidR="00ED0952" w:rsidRPr="00FD0D64">
              <w:rPr>
                <w:rFonts w:ascii="Times New Roman" w:hAnsi="Times New Roman" w:cs="Times New Roman"/>
                <w:b/>
              </w:rPr>
              <w:t xml:space="preserve">930-е годы </w:t>
            </w:r>
          </w:p>
        </w:tc>
        <w:tc>
          <w:tcPr>
            <w:tcW w:w="988" w:type="dxa"/>
          </w:tcPr>
          <w:p w:rsidR="005959A2" w:rsidRPr="00FD0D64" w:rsidRDefault="0044281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2476" w:type="dxa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</w:t>
            </w:r>
          </w:p>
          <w:p w:rsidR="005959A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05, ОК 06</w:t>
            </w:r>
          </w:p>
        </w:tc>
      </w:tr>
      <w:tr w:rsidR="005959A2" w:rsidRPr="00FD0D64" w:rsidTr="00451C64">
        <w:tc>
          <w:tcPr>
            <w:tcW w:w="3045" w:type="dxa"/>
            <w:vMerge w:val="restart"/>
          </w:tcPr>
          <w:p w:rsidR="005959A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2.1. СССР в 20-е годы. Новая экономическая политика</w:t>
            </w:r>
          </w:p>
        </w:tc>
        <w:tc>
          <w:tcPr>
            <w:tcW w:w="8051" w:type="dxa"/>
          </w:tcPr>
          <w:p w:rsidR="005959A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5959A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5959A2" w:rsidRPr="00FD0D64" w:rsidTr="00451C64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5959A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Социально-экономический и политический кризис в РСФСР в начале 20-х гг. Катастрофические последствия Первой мировой и Гражданской войн. Демографическая ситуация в начале 1920-х гг. Экономическая разруха. Голод 1921-1922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Тамбовщине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, в Поволжье и другие. Кронштадтское восстание. Отказ </w:t>
            </w:r>
            <w:r w:rsidRPr="00FD0D64">
              <w:rPr>
                <w:rFonts w:ascii="Times New Roman" w:hAnsi="Times New Roman" w:cs="Times New Roman"/>
              </w:rPr>
              <w:lastRenderedPageBreak/>
              <w:t>большевиков от "военного коммунизма"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Стимулирование кооперации. Финансовая реформа 1922-1924 гг. Создание Госплана и разработка годовых и пятилетних планов развития народного хозяйства. Учреждение в СССР звания Героя Труда (1927 г., с 1938 г. - Герой Социалистического Труда).</w:t>
            </w:r>
          </w:p>
          <w:p w:rsidR="00ED095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"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коренизации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" и борьба по вопросу о национальном строительстве. Ликвидация небольшевистских партий и установление в СССР однопартийной политической системы. Смерть В. И. Ленина и борьба за власть. Ситуация в партии и возрастание роли партийного аппарата. Ликвидация оппозиции внутри ВКП(б) к концу 1920-х гг. Социальная политика большевиков. Положение рабочих и крестьян. Эмансипация женщин. Социальные лифты. Становление системы здравоохранения. Охрана материнства и детства. Борьба с беспризорностью и преступностью. Меры по сокращению безработицы. Положение бывших представителей "эксплуататорских классов". Деревенский социум: кулаки, середняки и бедняки. Сельскохозяйственные коммуны, артели 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ТОЗы</w:t>
            </w:r>
            <w:proofErr w:type="spellEnd"/>
          </w:p>
        </w:tc>
        <w:tc>
          <w:tcPr>
            <w:tcW w:w="988" w:type="dxa"/>
          </w:tcPr>
          <w:p w:rsidR="005959A2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451C64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90124" w:rsidRDefault="00ED0952" w:rsidP="00FD0D6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5959A2" w:rsidRPr="00FD0D64" w:rsidRDefault="00C4633E" w:rsidP="00FD0D6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Положительные и отрицательные стороны НЭПа. Причины его сворачивания.</w:t>
            </w:r>
          </w:p>
        </w:tc>
        <w:tc>
          <w:tcPr>
            <w:tcW w:w="988" w:type="dxa"/>
          </w:tcPr>
          <w:p w:rsidR="005959A2" w:rsidRPr="00FD0D64" w:rsidRDefault="00442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 w:val="restart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2.2. Советский Союз в конце 1920-х– 1930-е гг.</w:t>
            </w:r>
          </w:p>
        </w:tc>
        <w:tc>
          <w:tcPr>
            <w:tcW w:w="8051" w:type="dxa"/>
          </w:tcPr>
          <w:p w:rsidR="00ED0952" w:rsidRPr="00F90124" w:rsidRDefault="00ED0952" w:rsidP="00FD0D6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Индустриализация в СССР. "Великий перелом". Перестройка экономики на основе командного администрирования. Форсированная индустриализация.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снабжения и введение карточной системы. Коллективизация сельского хозяйства и ее трагические последствия. Раскулачивание. Сопротивление крестьян. Становление колхозного строя. Создание МТС. Голод в «зерновых» районах СССР в 1932-1933 гг. как следствие коллективизации. Крупнейшие стройки первых пятилеток в центре и национальных республиках. Строительство Московского метрополитена. Создание новых отраслей промышленности. Форсирование военного производства и освоения новой техники. Ужесточение трудового законодательства. Результаты, цена и издержки модернизации. Превращение СССР в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аграрноиндустриальную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державу. Ликвидация безработицы. Утверждение культа личности Сталина. Партийные органы как инструмент сталинской политики. Органы госбезопасности и их роль в поддержании диктатуры. Ужесточение цензуры. "История ВКП(б). Краткий курс". Усиление идеологического контроля над обществом. Введение паспортной системы. Массовые политические репрессии 1937-1938 гг. Результаты репрессий на уровне регионов и национальных республик. </w:t>
            </w:r>
            <w:r w:rsidRPr="00FD0D64">
              <w:rPr>
                <w:rFonts w:ascii="Times New Roman" w:hAnsi="Times New Roman" w:cs="Times New Roman"/>
              </w:rPr>
              <w:lastRenderedPageBreak/>
              <w:t>Репрессии против священнослужителей. ГУЛАГ. Роль принудительного труда в осуществлении индустриализации и в освоении труднодоступных территорий. Советская социальная и национальная политика 1930-х гг. Пропаганда и реальные достижения. Конституция СССР 1936 г.</w:t>
            </w:r>
          </w:p>
          <w:p w:rsidR="00ED095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Итоги и цена советской модернизации. Организация дискуссии по методу «</w:t>
            </w:r>
            <w:proofErr w:type="spellStart"/>
            <w:r w:rsidRPr="00FD0D64">
              <w:rPr>
                <w:rFonts w:ascii="Times New Roman" w:hAnsi="Times New Roman" w:cs="Times New Roman"/>
              </w:rPr>
              <w:t>метаплана</w:t>
            </w:r>
            <w:proofErr w:type="spellEnd"/>
            <w:r w:rsidRPr="00FD0D6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88" w:type="dxa"/>
          </w:tcPr>
          <w:p w:rsidR="00ED0952" w:rsidRPr="00FD0D64" w:rsidRDefault="00442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 w:val="restart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2.3. Культурное пространство советского общества в 1920– 1930-е гг.</w:t>
            </w:r>
          </w:p>
        </w:tc>
        <w:tc>
          <w:tcPr>
            <w:tcW w:w="8051" w:type="dxa"/>
          </w:tcPr>
          <w:p w:rsidR="00ED095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Повседневная жизнь и общественные настроения в годы нэпа. Повышение общего уровня жизни. Нэпманы и отношение к ним в обществе. "Коммунистическое чванство". Разрушение традиционной морали. Отношение к семье, браку, воспитанию детей. Советские обряды и праздники. Наступление на религию. Пролеткульт и нэпманская культура. Борьба с безграмотностью. Основные направления в литературе и архитектуре. Достижения в области киноискус</w:t>
            </w:r>
            <w:r w:rsidR="00721DD1">
              <w:rPr>
                <w:rFonts w:ascii="Times New Roman" w:hAnsi="Times New Roman" w:cs="Times New Roman"/>
              </w:rPr>
              <w:t>ства. Советский авангард. Упрощение</w:t>
            </w:r>
            <w:r w:rsidRPr="00FD0D64">
              <w:rPr>
                <w:rFonts w:ascii="Times New Roman" w:hAnsi="Times New Roman" w:cs="Times New Roman"/>
              </w:rPr>
              <w:t xml:space="preserve"> алфавитов. Деятельность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Наркомпроса</w:t>
            </w:r>
            <w:proofErr w:type="spellEnd"/>
            <w:r w:rsidRPr="00FD0D64">
              <w:rPr>
                <w:rFonts w:ascii="Times New Roman" w:hAnsi="Times New Roman" w:cs="Times New Roman"/>
              </w:rPr>
              <w:t>. Рабфаки. Культура и идеология. Создание "нового человека". Пропаганда коллективистских ценностей. Воспитание интернационализма и советского патриотизма. Общественный энтузиазм периода первых пятилеток. Развитие спорта. Освоение Арктики. Эпопея челюскинцев. Престижность военной профессии и научно-инженерного труда. Учреждение звания Героя Советского Союза (1934) и первые награждения. Культурная революция. От обязательного начального образования к массовой средней школе. 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реализм. Литература и кинематограф 1930-х гг. Наука в 1930-е гг. Академия наук СССР. Создание новых научных центров. Выдающиеся ученые и конструкторы гражданской и военной техники. Формирование национальной интеллигенции. Повседневность 1930-х гг. Снижение уровня доходов населения по сравнению с периодом нэпа. Деньги, карточки и очереди. Из деревни в город: последствия вынужденного переселения и миграции населения. Жилищная проблема. Коллективные формы быта. Возвращение к традиционным ценностям в середине 1930-х гг. Досуг в городе. Пионерия и комсомол. Военно-спортивные организации. Материнство и детство в 1930-е гг. Жизнь в деревне</w:t>
            </w:r>
          </w:p>
        </w:tc>
        <w:tc>
          <w:tcPr>
            <w:tcW w:w="988" w:type="dxa"/>
          </w:tcPr>
          <w:p w:rsidR="00ED0952" w:rsidRPr="00FD0D64" w:rsidRDefault="00442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C4633E" w:rsidRPr="00FD0D64" w:rsidRDefault="00C4633E">
            <w:pPr>
              <w:rPr>
                <w:rFonts w:ascii="Times New Roman" w:hAnsi="Times New Roman" w:cs="Times New Roman"/>
              </w:rPr>
            </w:pPr>
            <w:r w:rsidRPr="00C4633E">
              <w:rPr>
                <w:rFonts w:ascii="Times New Roman" w:hAnsi="Times New Roman" w:cs="Times New Roman"/>
              </w:rPr>
              <w:t>Культура, искусство, развитие науки, общественные отношение в 30-годы в СССР</w:t>
            </w:r>
          </w:p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Работа с историческими источниками: агитационные плакаты, анализ произведений художественной литературы (Зощенко М.М., Островский Н.А., Булгаков М.А. и др.), исторических песен об «успехах народного хозяйства»</w:t>
            </w:r>
          </w:p>
        </w:tc>
        <w:tc>
          <w:tcPr>
            <w:tcW w:w="988" w:type="dxa"/>
          </w:tcPr>
          <w:p w:rsidR="00ED0952" w:rsidRPr="00FD0D64" w:rsidRDefault="00442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 w:val="restart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Тема 2.4. Революционные события 1918 – начала 1920-х гг. Версальско-Вашингтонская система. Мир в 1920-е – 1930-е гг. Нарастание агрессии в мире в 1930-х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8051" w:type="dxa"/>
          </w:tcPr>
          <w:p w:rsidR="00ED095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ОК 04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Мир в 1918-1939 гг.: от войны к миру. Распад империй и образование новых национальных государств в Европе. Планы послевоенного устройства мира. 14 пунктов В. Вильсона. Парижская мирная конференция. Лига Наций. Вашингтонская конференция. Версальско</w:t>
            </w:r>
            <w:r w:rsidR="008D6984">
              <w:rPr>
                <w:rFonts w:ascii="Times New Roman" w:hAnsi="Times New Roman" w:cs="Times New Roman"/>
              </w:rPr>
              <w:t>-</w:t>
            </w:r>
            <w:r w:rsidRPr="00FD0D64">
              <w:rPr>
                <w:rFonts w:ascii="Times New Roman" w:hAnsi="Times New Roman" w:cs="Times New Roman"/>
              </w:rPr>
              <w:t xml:space="preserve">Вашингтонская система. Революционные события 1918-1919 гг. в Европе. Ноябрьская революция в Германии. Веймарская республика. Образование Коминтерна. Венгерская советская республика. Страны Европы и Северной Америки в 1920-1930-е гг. Рост влияния социалистических партий и профсоюзов. Приход лейбористов к власти в Великобритании. Зарождение фашистского движения в Италии; Б. Муссолини. Приход фашистов к власти и утверждение тоталитарного режима в Италии. Стабилизация 1920-х гг. Эра процветания в США. Мировой экономический кризис 1929-1933 гг. и начало Великой депрессии. Проявления и социально-политические последствия кризиса. "Новый курс" Ф.Д. Рузвельта (цель, мероприятия, итоги). Кейнсианство. Государственное регулирование экономики. Альтернативные стратегии выхода из мирового экономического кризиса. Становление нацизма в Германии. НСДАП; А. Гитлер. Приход нацистов к власти. Нацистский режим в Германии (политическая система, экономическая политика, идеология). Нюрнбергские законы. Подготовка Германии к войне. Установление авторитарных режимов в странах Европы в 1920-1930-х гг. Борьба против угрозы фашизма. Тактика единого рабочего фронта и Народного фронта. Приход к власти и политика правительств Народного фронта во Франции, Испании.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Франкистский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мятеж и гражданская война в Испании (участники, основные сражения). Позиции европейских держав в отношении Испании. Советская помощь Испании. Оборона Мадрида. Поражение Испанской Республики. Страны Азии, Латинской Америки в 1918-1930-е гг. Распад Османской империи. Провозглашение Турецкой Республики. Курс преобразований М.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Кемаля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Ататюрка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Страны Восточной и Южной Азии. Революция 1925-1927 гг. в Китае. Режим Чан Кайши и гражданская война с коммунистами. "Великий поход" Красной армии Китая. Национально-освободительное движение в Индии в 1919-1939 гг. Индийский национальный конгресс. М. К. Ганди. Мексиканская революция 1910-1917 гг., ее итоги и значение. Реформы и революционные движения в латиноамериканских странах. Народный фронт в Чили. Международные отношения в 1920-1930-х гг. Версальская система и реалии 1920-х гг. Планы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Дауэса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и Юнга. Советское государство в международных отношениях в 1920-х гг. (Генуэзская конференция, соглашение в Рапалло, выход СССР из дипломат</w:t>
            </w:r>
            <w:r w:rsidR="008D6984">
              <w:rPr>
                <w:rFonts w:ascii="Times New Roman" w:hAnsi="Times New Roman" w:cs="Times New Roman"/>
              </w:rPr>
              <w:t xml:space="preserve">ической изоляции). Пакт </w:t>
            </w:r>
            <w:proofErr w:type="spellStart"/>
            <w:r w:rsidR="008D6984">
              <w:rPr>
                <w:rFonts w:ascii="Times New Roman" w:hAnsi="Times New Roman" w:cs="Times New Roman"/>
              </w:rPr>
              <w:t>Бриана</w:t>
            </w:r>
            <w:proofErr w:type="spellEnd"/>
            <w:r w:rsidR="008D6984">
              <w:rPr>
                <w:rFonts w:ascii="Times New Roman" w:hAnsi="Times New Roman" w:cs="Times New Roman"/>
              </w:rPr>
              <w:t>-</w:t>
            </w:r>
            <w:r w:rsidRPr="00FD0D64">
              <w:rPr>
                <w:rFonts w:ascii="Times New Roman" w:hAnsi="Times New Roman" w:cs="Times New Roman"/>
              </w:rPr>
              <w:t>Келлога. "Эра пацифизма". Нарастание агрессии в мире в 1930-х гг. Агрессия Японии против Китая (1931-1933). Итало</w:t>
            </w:r>
            <w:r w:rsidR="008D6984">
              <w:rPr>
                <w:rFonts w:ascii="Times New Roman" w:hAnsi="Times New Roman" w:cs="Times New Roman"/>
              </w:rPr>
              <w:t>-</w:t>
            </w:r>
            <w:r w:rsidRPr="00FD0D64">
              <w:rPr>
                <w:rFonts w:ascii="Times New Roman" w:hAnsi="Times New Roman" w:cs="Times New Roman"/>
              </w:rPr>
              <w:t>эфиопская война (1935). Инициативы СССР по созданию системы коллективной безопасности. Агрессивная политика Германии в Европе (оккупация Рейнской зоны, аншлюс Австрии).</w:t>
            </w:r>
          </w:p>
          <w:p w:rsidR="00ED0952" w:rsidRPr="00FD0D64" w:rsidRDefault="00ED0952" w:rsidP="003B57AE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Судетский кризис. Мюнхенское соглашение и его последствия. Политика "умиротворения" агрессора. Создание оси Берлин - Рим - Токио. Японо-китайская </w:t>
            </w:r>
            <w:r w:rsidRPr="00FD0D64">
              <w:rPr>
                <w:rFonts w:ascii="Times New Roman" w:hAnsi="Times New Roman" w:cs="Times New Roman"/>
              </w:rPr>
              <w:lastRenderedPageBreak/>
              <w:t>война. Развитие культуры в 1914-1930-х гг. Научные открытия первых десятилетий XX в. (физика, химия, биология, медицина и другие). Технический прогресс в 1920-1930-х гг. Изменение облика городов. "Потерянное поколение": тема войны в литературе и художественной культуре. Основные направления в искусстве. Модернизм, авангардизм, сюрреализм, абстракционизм, реализм. Ведущие деятели культуры первой трети XX в. Кинематограф 1920-1930-х гг. Тоталитаризм и культура. Массовая культура. Олимпийское движение</w:t>
            </w:r>
          </w:p>
        </w:tc>
        <w:tc>
          <w:tcPr>
            <w:tcW w:w="988" w:type="dxa"/>
          </w:tcPr>
          <w:p w:rsidR="00ED0952" w:rsidRPr="00FD0D64" w:rsidRDefault="0038156D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  <w:r w:rsidR="003B57A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3B57AE" w:rsidRPr="00F90124" w:rsidRDefault="00ED0952" w:rsidP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ED0952" w:rsidRPr="00FD0D64" w:rsidRDefault="003B57AE" w:rsidP="00ED09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науки, культуры и искусства в 30 годы.</w:t>
            </w:r>
            <w:r w:rsidR="00ED0952" w:rsidRPr="00FD0D64">
              <w:rPr>
                <w:rFonts w:ascii="Times New Roman" w:hAnsi="Times New Roman" w:cs="Times New Roman"/>
              </w:rPr>
              <w:t xml:space="preserve"> Работа с историческими источниками</w:t>
            </w:r>
          </w:p>
        </w:tc>
        <w:tc>
          <w:tcPr>
            <w:tcW w:w="988" w:type="dxa"/>
          </w:tcPr>
          <w:p w:rsidR="00ED0952" w:rsidRPr="00FD0D64" w:rsidRDefault="0038156D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2.5. Внешняя политика СССР в 1920–1930-е годы. СССР накануне Великой Отечественной войны</w:t>
            </w:r>
          </w:p>
        </w:tc>
        <w:tc>
          <w:tcPr>
            <w:tcW w:w="8051" w:type="dxa"/>
          </w:tcPr>
          <w:p w:rsidR="00ED095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D0D64" w:rsidRDefault="00ED0952" w:rsidP="003B57AE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Внешняя политика СССР в 1920-е гг. Внешняя политика: от курса на мировую революцию к концепции построения социализма в одной стране. Деятельность Коминтерна как инструмента мировой революции. Договор в Рапалло. Выход СССР из международной изоляции. Вступление СССР в Лигу Наций. Возрастание угрозы мировой войны. Попытки организовать систему коллективной безопасности в Европе. Советские добровольцы в Испании и в Китае. Вооруженные конфликты на озере Хасан, реке Халхин-Гол. СССР накануне Великой Отечественной войны. Мюнхенский договор 1938 г. и угроза международной изоляции СССР. Заключение договора о ненападении между СССР и Германией в 1939 г. Включение в состав СССР Латвии, Литвы и Эстонии; Бессарабии, Северной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Буковины</w:t>
            </w:r>
            <w:proofErr w:type="spellEnd"/>
            <w:r w:rsidRPr="00FD0D64">
              <w:rPr>
                <w:rFonts w:ascii="Times New Roman" w:hAnsi="Times New Roman" w:cs="Times New Roman"/>
              </w:rPr>
              <w:t>, Западной Украины и Западной Белоруссии</w:t>
            </w:r>
          </w:p>
        </w:tc>
        <w:tc>
          <w:tcPr>
            <w:tcW w:w="988" w:type="dxa"/>
          </w:tcPr>
          <w:p w:rsidR="00ED0952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7D5979" w:rsidRPr="00FD0D64" w:rsidTr="00451C64">
        <w:tc>
          <w:tcPr>
            <w:tcW w:w="11096" w:type="dxa"/>
            <w:gridSpan w:val="2"/>
          </w:tcPr>
          <w:p w:rsidR="007D5979" w:rsidRPr="00FD0D64" w:rsidRDefault="007D5979" w:rsidP="007D5979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  <w:b/>
              </w:rPr>
              <w:t>Раздел 3. Вторая мировая война: причины, состав участников, основные этапы и события, итоги. Великая</w:t>
            </w:r>
          </w:p>
          <w:p w:rsidR="007D5979" w:rsidRPr="00FD0D64" w:rsidRDefault="007D5979" w:rsidP="007D5979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  <w:b/>
              </w:rPr>
              <w:t xml:space="preserve">Отечественная война. 1941–1945 годы </w:t>
            </w:r>
          </w:p>
        </w:tc>
        <w:tc>
          <w:tcPr>
            <w:tcW w:w="988" w:type="dxa"/>
          </w:tcPr>
          <w:p w:rsidR="007D5979" w:rsidRPr="00FD0D64" w:rsidRDefault="0044281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2476" w:type="dxa"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</w:tr>
      <w:tr w:rsidR="007D5979" w:rsidRPr="00FD0D64" w:rsidTr="00451C64">
        <w:tc>
          <w:tcPr>
            <w:tcW w:w="3045" w:type="dxa"/>
            <w:vMerge w:val="restart"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3.1. Начало Второй мировой войны. Начальный период Великой Отечественной войны (июнь 1941 – осень 1942)</w:t>
            </w:r>
          </w:p>
        </w:tc>
        <w:tc>
          <w:tcPr>
            <w:tcW w:w="8051" w:type="dxa"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Основное содержание</w:t>
            </w:r>
          </w:p>
        </w:tc>
        <w:tc>
          <w:tcPr>
            <w:tcW w:w="988" w:type="dxa"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7D5979" w:rsidRPr="00FD0D64" w:rsidRDefault="007D5979" w:rsidP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D5979" w:rsidRPr="00FD0D64" w:rsidRDefault="007D5979" w:rsidP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D5979" w:rsidRPr="00FD0D64" w:rsidRDefault="007D5979" w:rsidP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D5979" w:rsidRPr="00FD0D64" w:rsidRDefault="007D5979" w:rsidP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D5979" w:rsidRPr="00FD0D64" w:rsidTr="00451C64">
        <w:tc>
          <w:tcPr>
            <w:tcW w:w="3045" w:type="dxa"/>
            <w:vMerge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D5979" w:rsidRPr="00FD0D64" w:rsidRDefault="007D5979" w:rsidP="00AD7239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Начало Второй мировой войны. Причины Второй мировой войны. Нападение Германии на Польшу и начало мировой войны. Стратегические планы главных воюющих сторон. Разгром Польши. Блицкриг. "Странная война". </w:t>
            </w:r>
            <w:r w:rsidR="00AD7239" w:rsidRPr="00AD7239">
              <w:rPr>
                <w:rFonts w:ascii="Times New Roman" w:hAnsi="Times New Roman" w:cs="Times New Roman"/>
              </w:rPr>
              <w:t>Нападение японских войск на Перл-</w:t>
            </w:r>
            <w:proofErr w:type="spellStart"/>
            <w:r w:rsidR="00AD7239" w:rsidRPr="00AD7239">
              <w:rPr>
                <w:rFonts w:ascii="Times New Roman" w:hAnsi="Times New Roman" w:cs="Times New Roman"/>
              </w:rPr>
              <w:t>Харбор</w:t>
            </w:r>
            <w:proofErr w:type="spellEnd"/>
            <w:r w:rsidR="00AD7239" w:rsidRPr="00AD7239">
              <w:rPr>
                <w:rFonts w:ascii="Times New Roman" w:hAnsi="Times New Roman" w:cs="Times New Roman"/>
              </w:rPr>
              <w:t xml:space="preserve">, вступление США в войну. </w:t>
            </w:r>
            <w:r w:rsidRPr="00FD0D64">
              <w:rPr>
                <w:rFonts w:ascii="Times New Roman" w:hAnsi="Times New Roman" w:cs="Times New Roman"/>
              </w:rPr>
              <w:t>Советско-финляндская война</w:t>
            </w:r>
            <w:r w:rsidR="006D36D9">
              <w:rPr>
                <w:rFonts w:ascii="Times New Roman" w:hAnsi="Times New Roman" w:cs="Times New Roman"/>
              </w:rPr>
              <w:t>, причины, ход</w:t>
            </w:r>
            <w:r w:rsidRPr="00FD0D64">
              <w:rPr>
                <w:rFonts w:ascii="Times New Roman" w:hAnsi="Times New Roman" w:cs="Times New Roman"/>
              </w:rPr>
              <w:t xml:space="preserve"> и ее международные последствия. Захват Германией Дании и Норвегии. Разгром Франции и ее союзников. Битва за Британию. Агрессия Германии и ее союзников на Балканах. Положение в оккупированных странах. "Новый порядок". Нацистская политика геноцида, холокост. Концентрационные лагеря. Принудительная трудовая миграция и насильственные переселения. Коллаборационизм. Движение Сопротивления. Партизанская война в Югославии. 1941 год. Начало Великой Отечественной войны и войны на Тихом океане. Нападение Германии на СССР. Планы Германии в отношении СССР; план "Барбаросса", план "Ост". Соотношение сил противников на 22 июня 1941 г. Вторжение Германии и ее сателлитов на территорию СССР. Начало Великой Отечественной войны. Ход событий на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советскогерманском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фронте в 1941 г. Брестская крепость. Массовый героизм воинов, представителей всех народов </w:t>
            </w:r>
            <w:r w:rsidRPr="00FD0D64">
              <w:rPr>
                <w:rFonts w:ascii="Times New Roman" w:hAnsi="Times New Roman" w:cs="Times New Roman"/>
              </w:rPr>
              <w:lastRenderedPageBreak/>
              <w:t>СССР. Причины поражений Красной Армии на начальном этапе войны. Чрезвычайные меры руководства страны, образование Государственного комитета обороны.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молниеносной войны. Битва за Москву. Наступление гитлеровских войск: Москва на осадном положении. Парад 7 ноября 1941 г. на Красной площади. Переход в контрнаступление и разгром немецкой группировки под Москвой. Наступательные операции Красной Армии зимой - весной 1942 г. Итоги Московской битвы. Блокада Ленинграда. Героизм и трагедия гражданского населения. Эвакуация ленинградцев. Дорога жизни. Перестройка экономики на военный лад. Эвакуация предприятий, населения и ресурсов. Введение норм военной дисциплины на производстве и транспорте. Нацистский оккупационный режим. Генеральный план "Ост". Нацистская пропаганда. Массовые преступления гитлеровцев против советских граждан.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</w:t>
            </w:r>
            <w:r w:rsidR="00AD7239">
              <w:rPr>
                <w:rFonts w:ascii="Times New Roman" w:hAnsi="Times New Roman" w:cs="Times New Roman"/>
              </w:rPr>
              <w:t xml:space="preserve">ение культурных ценностей. </w:t>
            </w:r>
            <w:r w:rsidRPr="00FD0D64">
              <w:rPr>
                <w:rFonts w:ascii="Times New Roman" w:hAnsi="Times New Roman" w:cs="Times New Roman"/>
              </w:rPr>
              <w:t>Восстания в нацистских лагерях. Развертывание партизанского движения. Формирование Антигитлеровской коалиции. Ленд-лиз</w:t>
            </w:r>
          </w:p>
        </w:tc>
        <w:tc>
          <w:tcPr>
            <w:tcW w:w="988" w:type="dxa"/>
          </w:tcPr>
          <w:p w:rsidR="007D5979" w:rsidRPr="00FD0D64" w:rsidRDefault="00464CEC">
            <w:pPr>
              <w:rPr>
                <w:rFonts w:ascii="Times New Roman" w:hAnsi="Times New Roman" w:cs="Times New Roman"/>
              </w:rPr>
            </w:pPr>
            <w:r w:rsidRPr="00584134"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905D73" w:rsidRPr="0058413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476" w:type="dxa"/>
            <w:vMerge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</w:tr>
      <w:tr w:rsidR="007D5979" w:rsidRPr="00FD0D64" w:rsidTr="00451C64">
        <w:tc>
          <w:tcPr>
            <w:tcW w:w="3045" w:type="dxa"/>
            <w:vMerge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Причины и начало Второй мировой войны. Работа с исторической картой и историческими источниками. </w:t>
            </w:r>
          </w:p>
          <w:p w:rsidR="007D5979" w:rsidRPr="00FD0D64" w:rsidRDefault="00C92E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Битва за Москву</w:t>
            </w:r>
            <w:r w:rsidR="009C7B25" w:rsidRPr="00FD0D6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Оборона Ленинграда.</w:t>
            </w:r>
            <w:r w:rsidR="009C7B25" w:rsidRPr="00FD0D64">
              <w:rPr>
                <w:rFonts w:ascii="Times New Roman" w:hAnsi="Times New Roman" w:cs="Times New Roman"/>
              </w:rPr>
              <w:t xml:space="preserve"> Работа с исторической картой и историческими источниками</w:t>
            </w:r>
          </w:p>
        </w:tc>
        <w:tc>
          <w:tcPr>
            <w:tcW w:w="988" w:type="dxa"/>
          </w:tcPr>
          <w:p w:rsidR="007D5979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3045" w:type="dxa"/>
            <w:vMerge w:val="restart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3.2. Коренной перелом в ходе войны (осень 1942 – 1943 г.)</w:t>
            </w: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02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04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05</w:t>
            </w:r>
          </w:p>
          <w:p w:rsidR="009C7B25" w:rsidRPr="00FD0D64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06</w:t>
            </w:r>
          </w:p>
        </w:tc>
      </w:tr>
      <w:tr w:rsidR="009C7B25" w:rsidRPr="00FD0D64" w:rsidTr="00451C64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FD0D64" w:rsidRDefault="009C7B25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Коренной перелом в войне. Сталинградская битва. Германское наступление весной - летом 1942 г. Поражение советских войск в Крыму. Битва за Кавказ. Оборона Сталинграда. Приказ № 227 «Ни шагу назад!». Дом Павлова. Героическая борьба армий В.И. Чуйкова и М.С. Шумилова против немецко-фашистских войск. Окружение неприятельской группировки под Сталинградом и разгром гитлеровцев. Н.Ф. Ватутин, А.И. Еременко, К.К. Рокоссовский. Итоги и значение победы Красной армии под Сталинградом. Начало коренного перелома в войне. Прорыв блокады Ленинграда в январе 1943 г. Значение героического сопротивления Ленинграда. Битва на Курской дуге. Соотношение сил. Провал немецкого наступления. Танковые сражения под Прохоровкой 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Обоянью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 - осенью 1943 г. За линией фронта. Развертывание массового партизанского движения. Антифашистское подполье в крупных городах. Значение партизанской и подпольной борьбы для победы над </w:t>
            </w:r>
            <w:r w:rsidRPr="00FD0D64">
              <w:rPr>
                <w:rFonts w:ascii="Times New Roman" w:hAnsi="Times New Roman" w:cs="Times New Roman"/>
              </w:rPr>
              <w:lastRenderedPageBreak/>
              <w:t>врагом. Сотрудничество с врагом (коллаборационизм): формы, причины, масштабы. Создание гитлеровцами воинских формирований из советских военнопленных. Антисоветские национальные военные формирования в составе вермахта. Судебные процессы на территории СССР над военными преступниками и пособниками оккупантов в 1943-1946 гг. СССР и союзники. Война в Северной Африке. Высадка союзнических войск в Италии и падение режима Муссолини. Перелом в войне на Тихом океане. Тегеранская конференция. "Большая тройка"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 xml:space="preserve">Практические занятия  </w:t>
            </w:r>
          </w:p>
          <w:p w:rsidR="009C7B25" w:rsidRPr="00FD0D64" w:rsidRDefault="0089148E">
            <w:pPr>
              <w:rPr>
                <w:rFonts w:ascii="Times New Roman" w:hAnsi="Times New Roman" w:cs="Times New Roman"/>
              </w:rPr>
            </w:pPr>
            <w:proofErr w:type="gramStart"/>
            <w:r w:rsidRPr="0089148E">
              <w:rPr>
                <w:rFonts w:ascii="Times New Roman" w:hAnsi="Times New Roman" w:cs="Times New Roman"/>
              </w:rPr>
              <w:t>Героизм</w:t>
            </w:r>
            <w:proofErr w:type="gramEnd"/>
            <w:r w:rsidRPr="0089148E">
              <w:rPr>
                <w:rFonts w:ascii="Times New Roman" w:hAnsi="Times New Roman" w:cs="Times New Roman"/>
              </w:rPr>
              <w:t xml:space="preserve"> проявленный советскими людьми в годы ВОВ</w:t>
            </w:r>
            <w:r>
              <w:rPr>
                <w:rFonts w:ascii="Times New Roman" w:hAnsi="Times New Roman" w:cs="Times New Roman"/>
              </w:rPr>
              <w:t>. ГСС. Маршалы Победы.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3045" w:type="dxa"/>
            <w:vMerge w:val="restart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3.3. Человек и культура в годы Великой Отечественной войны</w:t>
            </w: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9C7B25" w:rsidRPr="00FD0D64" w:rsidRDefault="009C7B25" w:rsidP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9C7B25" w:rsidRPr="00FD0D64" w:rsidRDefault="009C7B25" w:rsidP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9C7B25" w:rsidRPr="00FD0D64" w:rsidRDefault="009C7B25" w:rsidP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9C7B25" w:rsidRPr="00FD0D64" w:rsidRDefault="009C7B25" w:rsidP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9C7B25" w:rsidRPr="00FD0D64" w:rsidTr="00451C64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FD0D64" w:rsidRDefault="009C7B25" w:rsidP="00A92E4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Человек и война: единство фронта и тыла. "Все для фронта, все для победы!".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 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 Культурное пространство в годы войны. Песня "Священная война" - призыв к сопротивлению врагу. Советские писатели, композиторы, художники, ученые в условиях войны. Песенное творчество и фольклор. Кино военных лет. Государство и Церковь в годы войны. Патриотическое служение представителей религиозных конфессий. Культурные и научные связи с союзниками. </w:t>
            </w:r>
          </w:p>
        </w:tc>
        <w:tc>
          <w:tcPr>
            <w:tcW w:w="988" w:type="dxa"/>
          </w:tcPr>
          <w:p w:rsidR="009C7B25" w:rsidRPr="00FD0D64" w:rsidRDefault="00442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9C7B25" w:rsidRPr="00FD0D64" w:rsidRDefault="008914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Культура и искусство в годы ВОВ. </w:t>
            </w:r>
            <w:r w:rsidR="009C7B25" w:rsidRPr="00FD0D64">
              <w:rPr>
                <w:rFonts w:ascii="Times New Roman" w:hAnsi="Times New Roman" w:cs="Times New Roman"/>
              </w:rPr>
              <w:t xml:space="preserve">Работа с историческими источниками: анализ исторических плакатов, военных песен, творчества Твардовского А.Т., </w:t>
            </w:r>
            <w:proofErr w:type="spellStart"/>
            <w:r w:rsidR="009C7B25" w:rsidRPr="00FD0D64">
              <w:rPr>
                <w:rFonts w:ascii="Times New Roman" w:hAnsi="Times New Roman" w:cs="Times New Roman"/>
              </w:rPr>
              <w:t>Эринбурга</w:t>
            </w:r>
            <w:proofErr w:type="spellEnd"/>
            <w:r w:rsidR="009C7B25" w:rsidRPr="00FD0D64">
              <w:rPr>
                <w:rFonts w:ascii="Times New Roman" w:hAnsi="Times New Roman" w:cs="Times New Roman"/>
              </w:rPr>
              <w:t xml:space="preserve"> И.Г., Бека А.А., Симонова К.М.</w:t>
            </w:r>
          </w:p>
        </w:tc>
        <w:tc>
          <w:tcPr>
            <w:tcW w:w="988" w:type="dxa"/>
          </w:tcPr>
          <w:p w:rsidR="009C7B25" w:rsidRPr="00FD0D64" w:rsidRDefault="0038156D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3045" w:type="dxa"/>
            <w:vMerge w:val="restart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3.4. Победа СССР в Великой Отечественной войне. Завершение Второй мировой войны</w:t>
            </w:r>
          </w:p>
        </w:tc>
        <w:tc>
          <w:tcPr>
            <w:tcW w:w="8051" w:type="dxa"/>
          </w:tcPr>
          <w:p w:rsidR="009C7B25" w:rsidRPr="00433B08" w:rsidRDefault="009C7B25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02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04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05</w:t>
            </w:r>
          </w:p>
          <w:p w:rsidR="009C7B25" w:rsidRPr="00FD0D64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06</w:t>
            </w:r>
          </w:p>
        </w:tc>
      </w:tr>
      <w:tr w:rsidR="009C7B25" w:rsidRPr="00FD0D64" w:rsidTr="00451C64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FD0D64" w:rsidRDefault="009C7B25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Встреча на Эльбе. Висло-</w:t>
            </w:r>
            <w:proofErr w:type="spellStart"/>
            <w:r w:rsidRPr="00FD0D64">
              <w:rPr>
                <w:rFonts w:ascii="Times New Roman" w:hAnsi="Times New Roman" w:cs="Times New Roman"/>
              </w:rPr>
              <w:t>Одерская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операция. Битва за Берлин. Капитуляция Германии. Репатриация советских граждан в ходе войны и после ее окончания. Война и общество. Восстановление хозяйства в освобожденных районах. Начало советского атомного проекта. Реэвакуация и нормализация повседневной жизни. Депортации репрессированных народов. Взаимоотношения государства и Церкви. Открытие второго фронта в Европе. Восстания против оккупантов и их пособников в европейских странах. Конференции руководителей ведущих держав Антигитлеровской коалиции; Ялтинская конференция 1945 г.: основные решения. Роль СССР в разгроме нацистской Германии и освобождении народов Европы. Потсдамская конференция. Судьба послевоенной Германии. Политика денацификации, демилитаризации,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демонополизации, демократизации (четыре "Д"). Советско-японская война 1945 г. Разгром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Квантунской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армии. Ядерные бомбардировки японских городов американской авиацией и их последствия. Капитуляция Японии. Нюрнбергский трибунал и Токийский процесс над военными преступниками Германии и Японии. Итоги Второй мировой войны. Создание ООН. Осуждение главных военных преступников. Нюрнбергский и Токийский судебные процессы. Итоги Великой Отечественной и Второй мировой войны. Решающий вклад СССР в победу Антигитлеровской коалиции. Людские и материальные потери. Изменение политической карты мира</w:t>
            </w:r>
          </w:p>
        </w:tc>
        <w:tc>
          <w:tcPr>
            <w:tcW w:w="988" w:type="dxa"/>
          </w:tcPr>
          <w:p w:rsidR="009C7B25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 xml:space="preserve">Практические занятия  </w:t>
            </w:r>
          </w:p>
          <w:p w:rsidR="009C7B25" w:rsidRPr="00FD0D64" w:rsidRDefault="00A92E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Политика 4 «Д» в отношении Германии</w:t>
            </w:r>
            <w:r w:rsidR="009C7B25" w:rsidRPr="00FD0D64">
              <w:rPr>
                <w:rFonts w:ascii="Times New Roman" w:hAnsi="Times New Roman" w:cs="Times New Roman"/>
              </w:rPr>
              <w:t>. Уроки войны. Дискуссия по методу дебатов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11096" w:type="dxa"/>
            <w:gridSpan w:val="2"/>
          </w:tcPr>
          <w:p w:rsidR="009C7B25" w:rsidRPr="00FB52C5" w:rsidRDefault="009C7B25">
            <w:pPr>
              <w:rPr>
                <w:rFonts w:ascii="Times New Roman" w:hAnsi="Times New Roman" w:cs="Times New Roman"/>
                <w:b/>
              </w:rPr>
            </w:pPr>
            <w:r w:rsidRPr="00FB52C5">
              <w:rPr>
                <w:rFonts w:ascii="Times New Roman" w:hAnsi="Times New Roman" w:cs="Times New Roman"/>
                <w:b/>
              </w:rPr>
              <w:t>Раздел 4. СССР в 1945–1991 годы. Послевоенный мир</w:t>
            </w:r>
          </w:p>
        </w:tc>
        <w:tc>
          <w:tcPr>
            <w:tcW w:w="988" w:type="dxa"/>
          </w:tcPr>
          <w:p w:rsidR="009C7B25" w:rsidRPr="00584134" w:rsidRDefault="0044281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  <w:bookmarkStart w:id="0" w:name="_GoBack"/>
            <w:bookmarkEnd w:id="0"/>
          </w:p>
        </w:tc>
        <w:tc>
          <w:tcPr>
            <w:tcW w:w="2476" w:type="dxa"/>
          </w:tcPr>
          <w:p w:rsidR="009C7B25" w:rsidRPr="00FD0D64" w:rsidRDefault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04, ОК 05, ОК 06</w:t>
            </w:r>
          </w:p>
        </w:tc>
      </w:tr>
      <w:tr w:rsidR="009C42A0" w:rsidRPr="00FD0D64" w:rsidTr="00451C64">
        <w:tc>
          <w:tcPr>
            <w:tcW w:w="3045" w:type="dxa"/>
            <w:vMerge w:val="restart"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4.1. Мир и международные отношения в годы холодной войны (вторая половина половине ХХ века)</w:t>
            </w:r>
          </w:p>
        </w:tc>
        <w:tc>
          <w:tcPr>
            <w:tcW w:w="8051" w:type="dxa"/>
          </w:tcPr>
          <w:p w:rsidR="009C42A0" w:rsidRPr="00F90124" w:rsidRDefault="009C42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9C42A0" w:rsidRPr="00FD0D64" w:rsidTr="00451C64">
        <w:tc>
          <w:tcPr>
            <w:tcW w:w="3045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42A0" w:rsidRPr="00FD0D64" w:rsidRDefault="009C42A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Основные этапы развития международных отношений во второй половине 1940-х - 2020-х гг. От мира к холодной войне. Речь У. Черчилля в Фултоне. Доктрина Трумэна. План Маршалла. Разделенная Европа. Раскол Германии и образование двух германских государств. Совет экономической взаимопомощи. Формирование двух военно-политических блоков (НАТО и ОВД). Международные кризисы и региональные конфликты в годы холодной войны (Берлинские кризисы, Корейская война, войны в Индокитае, Суэцкий кризис, Карибский (Кубинский) кризис). Создание Движения неприсоединения. Гонка вооружений. Война во Вьетнаме. Разрядка международной напряженности в конце 1960-х - первой половине 1970-х гг. Договор о запрещении ядерных испытаний в трех средах. Договор о нераспространении ядерного оружия (1968). Пражская весна 1968 г. и ввод войск государств - участников ОВД в Чехословакию. Урегулирование германского вопроса (догово</w:t>
            </w:r>
            <w:r w:rsidR="00FB52C5">
              <w:rPr>
                <w:rFonts w:ascii="Times New Roman" w:hAnsi="Times New Roman" w:cs="Times New Roman"/>
              </w:rPr>
              <w:t>ры ФРГ с СССР и Польшей,</w:t>
            </w:r>
            <w:r w:rsidRPr="00FD0D64">
              <w:rPr>
                <w:rFonts w:ascii="Times New Roman" w:hAnsi="Times New Roman" w:cs="Times New Roman"/>
              </w:rPr>
              <w:t xml:space="preserve"> четырехстороннее соглашение по Западному Берлину). Договоры об ограничении стратегических вооружений (ОСВ). Совещание по безопасности и сотрудничеству в Европе (Хельсинки, 1975 г.). Ввод советских войск в Афганистан (1979). Возвращение к политике холодной войны. Наращивание стратегических вооружений. Американский проект СОИ. Провозглашение советской концепции нового политического мышления в 1980 -х гг. Революции 1989 -1991 гг. в странах Центральной и Восточной Европы, их внешнеполитические последствия. Распад СССР и восточного блока. Соединенные Штаты Америки. Послевоенный экономический подъем. Развитие постиндустриального общества. Общество потребления. Демократы и республиканцы у власти: президенты США и повороты политического курса. Социальные движения (борьба против расовой сегрегации, за гражданские права, выступления против войны во Вьетнаме). Внешняя политика США во второй половине XX - начале XXI в. Развитие отношений с СССР, Российской Федерацией.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Страны Западной Европы. Экономическая и политическая ситуация в первые послевоенные годы. Научно -техническая революция. Становление социально ориентированной рыночной экономики. Германское "экономическое чудо". Установление V республики во Франции. Лейбористы и консерваторы в Великобритании. Начало европейской интеграции (ЕЭС). "Бурные шестидесятые". "Скандинавская -модель" социально -экономического развития. Падение диктатур в Греции, Португалии, Испании. Экономические кризисы 1970 -х - начала 1980 -х гг. Неоконсерватизм. Европейский союз. Страны Центральной и Восточной Европы во второй половине XX - начале XXI в. Революции второй половины 1940 -х гг. и установление режимов «народной демократии». СЭВ и ОВД. Достижения и проблемы социалистического развития в 1950 -е гг. Выступления в ГДР (1953), Польше и Венгрии (1956). Югославская модель социализма. Пражская весна 1968 г. и ее подавление. Движение "Солидарность" в Польше. Перестройка в СССР и страны восточного блока. Революции 1989 -1990 гг. в странах Центральной и Восточной Европы. Распад ОВД, СЭВ. Образование новых государств на постсоветском пространстве. Страны Азии, Африки во второй половине XX в.: проблемы и пути модернизации. Обретение независимости и выбор путей развития странами Азии и Африки. Страны Восточной,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Юго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-Восточной и Южной Азии. Освободительная борьба и провозглашение национальных государств в регионе. Китай: провозглашение республики; социалистический эксперимент; Мао Цзэдун и маоизм; экономические реформы конца 1970 - х - 1980 -х гг. и их последствия; современное развитие. Разделение Вьетнама и Кореи на государства с разным общественно -политическим строем. Индия: провозглашение независимости; курс Неру; внутренняя и внешняя политика современного индийского государства. 26 Успехи модернизации. Япония после Второй мировой войны: от поражения к лидерству. Восстановление суверенитета страны. Японское "экономическое чудо". Новые индустриальные страны (Сингапур, Южная Корея). Страны Ближнего Востока и Северной Африки. Турция: политическое развитие, достижения и проблемы модернизации. Иран: реформы 1960-1970-х гг.; исламская революция. Афганистан: смена политических режимов, роль внешних сил. Провозглашение независимых государств на Ближнем Востоке и в Северной Африке. Палестинская проблема. Создание государства Израиль. Египет: выбор пути развития; внешнеполитический курс. Суэцкий конфликт. Арабо-израильские войны и попытки урегулирования на Ближнем Востоке. Политическое развитие арабских стран в конце XX - начале XXI в. "Арабская весна" и смена политических режимов в начале 2010-х гг. Гражданская война в Сирии. Страны Тропической и Южной Африки. Этапы провозглашения независимости ("год Африки", 1970-1980-е гг.). Выбор путей развития. Попытки утверждения демократических режимов и возникновение диктатур. Организация Африканского единства. Система апартеида на юге Африки и ее падение. Сепаратизм. Гражданские войны и этнические конфликты в Африке. Страны Латинской Америки во второй половине XX в. </w:t>
            </w:r>
            <w:r w:rsidRPr="00FD0D64">
              <w:rPr>
                <w:rFonts w:ascii="Times New Roman" w:hAnsi="Times New Roman" w:cs="Times New Roman"/>
              </w:rPr>
              <w:lastRenderedPageBreak/>
              <w:t>Положение стран Латинской Америки в середине XX в.: проблемы внутреннего развития, влияние США. Аграрные реформы и импортозамещающая инду</w:t>
            </w:r>
            <w:r w:rsidR="00F90124">
              <w:rPr>
                <w:rFonts w:ascii="Times New Roman" w:hAnsi="Times New Roman" w:cs="Times New Roman"/>
              </w:rPr>
              <w:t xml:space="preserve">стриализация. </w:t>
            </w:r>
            <w:r w:rsidRPr="00FD0D64">
              <w:rPr>
                <w:rFonts w:ascii="Times New Roman" w:hAnsi="Times New Roman" w:cs="Times New Roman"/>
              </w:rPr>
              <w:t>Революция на Кубе. Диктатуры и демократизация в странах Латинской Америки. Революции конца 1960-х - 1970-х гг. (Перу, Чили, Никарагуа)</w:t>
            </w:r>
          </w:p>
        </w:tc>
        <w:tc>
          <w:tcPr>
            <w:tcW w:w="988" w:type="dxa"/>
          </w:tcPr>
          <w:p w:rsidR="009C42A0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</w:t>
            </w:r>
          </w:p>
        </w:tc>
        <w:tc>
          <w:tcPr>
            <w:tcW w:w="2476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</w:tr>
      <w:tr w:rsidR="009C42A0" w:rsidRPr="00FD0D64" w:rsidTr="00451C64">
        <w:tc>
          <w:tcPr>
            <w:tcW w:w="3045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42A0" w:rsidRPr="00F90124" w:rsidRDefault="009C42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5F6E5D" w:rsidRDefault="005F6E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Вооруженные конфликты Холодной войны.</w:t>
            </w:r>
            <w:r w:rsidR="00F90124">
              <w:rPr>
                <w:rFonts w:ascii="Times New Roman" w:hAnsi="Times New Roman" w:cs="Times New Roman"/>
              </w:rPr>
              <w:t xml:space="preserve"> </w:t>
            </w:r>
            <w:r w:rsidR="009C42A0" w:rsidRPr="00FD0D64">
              <w:rPr>
                <w:rFonts w:ascii="Times New Roman" w:hAnsi="Times New Roman" w:cs="Times New Roman"/>
              </w:rPr>
              <w:t xml:space="preserve">Работа с исторической картой. </w:t>
            </w:r>
          </w:p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Политика «разрядки»: успехи и проблемы</w:t>
            </w:r>
          </w:p>
        </w:tc>
        <w:tc>
          <w:tcPr>
            <w:tcW w:w="988" w:type="dxa"/>
          </w:tcPr>
          <w:p w:rsidR="009C42A0" w:rsidRPr="00FD0D64" w:rsidRDefault="00FB52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</w:tr>
      <w:tr w:rsidR="009C42A0" w:rsidRPr="00FD0D64" w:rsidTr="00451C64">
        <w:tc>
          <w:tcPr>
            <w:tcW w:w="3045" w:type="dxa"/>
            <w:vMerge w:val="restart"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4.2. СССР в 1945–1953 гг.</w:t>
            </w:r>
          </w:p>
        </w:tc>
        <w:tc>
          <w:tcPr>
            <w:tcW w:w="8051" w:type="dxa"/>
          </w:tcPr>
          <w:p w:rsidR="009C42A0" w:rsidRPr="00F90124" w:rsidRDefault="009C42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9C42A0" w:rsidRPr="00FD0D64" w:rsidTr="00451C64">
        <w:tc>
          <w:tcPr>
            <w:tcW w:w="3045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42A0" w:rsidRPr="00FD0D64" w:rsidRDefault="00FB52C5" w:rsidP="00FB52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СССР в послевоенные годы. Восстановление хозяйства. Конверсия.</w:t>
            </w:r>
            <w:r>
              <w:t xml:space="preserve"> </w:t>
            </w:r>
            <w:r w:rsidRPr="00FB52C5">
              <w:rPr>
                <w:rFonts w:ascii="Times New Roman" w:hAnsi="Times New Roman" w:cs="Times New Roman"/>
              </w:rPr>
              <w:t>Демилитаризация экономики и переориентация на выпуск гражданской продукции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9C42A0" w:rsidRPr="00FD0D64">
              <w:rPr>
                <w:rFonts w:ascii="Times New Roman" w:hAnsi="Times New Roman" w:cs="Times New Roman"/>
              </w:rPr>
              <w:t>Влияние последствий войны на советс</w:t>
            </w:r>
            <w:r>
              <w:rPr>
                <w:rFonts w:ascii="Times New Roman" w:hAnsi="Times New Roman" w:cs="Times New Roman"/>
              </w:rPr>
              <w:t>кую систему и общество.</w:t>
            </w:r>
            <w:r w:rsidR="009C42A0" w:rsidRPr="00FD0D64">
              <w:rPr>
                <w:rFonts w:ascii="Times New Roman" w:hAnsi="Times New Roman" w:cs="Times New Roman"/>
              </w:rPr>
              <w:t xml:space="preserve"> Ресу</w:t>
            </w:r>
            <w:r>
              <w:rPr>
                <w:rFonts w:ascii="Times New Roman" w:hAnsi="Times New Roman" w:cs="Times New Roman"/>
              </w:rPr>
              <w:t xml:space="preserve">рсы и приоритеты восстановления. </w:t>
            </w:r>
            <w:r w:rsidR="009C42A0" w:rsidRPr="00FD0D64">
              <w:rPr>
                <w:rFonts w:ascii="Times New Roman" w:hAnsi="Times New Roman" w:cs="Times New Roman"/>
              </w:rPr>
              <w:t>Восстановление индустриального потенциала страны.</w:t>
            </w:r>
            <w:r>
              <w:t xml:space="preserve"> </w:t>
            </w:r>
            <w:r w:rsidRPr="00FB52C5">
              <w:rPr>
                <w:rFonts w:ascii="Times New Roman" w:hAnsi="Times New Roman" w:cs="Times New Roman"/>
              </w:rPr>
              <w:t>Демобилизация армии. Рост беспризорности и решение проблем послевоенного детства. Рост преступности.</w:t>
            </w:r>
            <w:r w:rsidR="009C42A0" w:rsidRPr="00FD0D64">
              <w:rPr>
                <w:rFonts w:ascii="Times New Roman" w:hAnsi="Times New Roman" w:cs="Times New Roman"/>
              </w:rPr>
              <w:t xml:space="preserve"> Сельское хозяйство и положение деревни. Репарации, их размеры и значение для экономики. Советский атомный проект, его успехи и значение. Начало гон</w:t>
            </w:r>
            <w:r>
              <w:rPr>
                <w:rFonts w:ascii="Times New Roman" w:hAnsi="Times New Roman" w:cs="Times New Roman"/>
              </w:rPr>
              <w:t>ки вооружений. Положение на</w:t>
            </w:r>
            <w:r w:rsidR="009C42A0" w:rsidRPr="00FD0D64">
              <w:rPr>
                <w:rFonts w:ascii="Times New Roman" w:hAnsi="Times New Roman" w:cs="Times New Roman"/>
              </w:rPr>
              <w:t xml:space="preserve"> послевоенном потребительском рынке. Колхозный рынок. Голод 1946-1947 гг. Денежная реформа и отмена карточной системы (1947). 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"Ленинградское дело". Борьба с космополитизмом. "Дело врачей". Сохранение трудового законодательства военного времени на период восстановления разрушенного хозяйства. Союзный центр и национальные регионы: проблемы взаимоотношений. Рост влияния СССР на международной арене. Начало холодной войны. Доктрина Трумэна. План Маршалла. Формирование биполярного мира. Советизация Восточной и Центральной Европы. Взаимоотношения со странами народной демократии. Создание Совета экономической взаимопомощи. Организация Североатлантического договора (НАТО). Создание по инициативе СССР Организации Вар</w:t>
            </w:r>
            <w:r>
              <w:rPr>
                <w:rFonts w:ascii="Times New Roman" w:hAnsi="Times New Roman" w:cs="Times New Roman"/>
              </w:rPr>
              <w:t xml:space="preserve">шавского договора. </w:t>
            </w:r>
          </w:p>
        </w:tc>
        <w:tc>
          <w:tcPr>
            <w:tcW w:w="988" w:type="dxa"/>
          </w:tcPr>
          <w:p w:rsidR="009C42A0" w:rsidRPr="00FD0D64" w:rsidRDefault="00442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 w:val="restart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4.3. СССР в середине 1950-х – первой половине 1960-х гг.</w:t>
            </w:r>
          </w:p>
        </w:tc>
        <w:tc>
          <w:tcPr>
            <w:tcW w:w="8051" w:type="dxa"/>
          </w:tcPr>
          <w:p w:rsidR="007C2800" w:rsidRPr="00F90124" w:rsidRDefault="007C280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D0D64" w:rsidRDefault="007C280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Смена политического курса. Смерть Сталина и настроения в обществе. Борьба за власть в советском руководстве. Переход политического лидерства к Н.С. Хрущеву. Первые признаки наступления оттепели в политике, экономике, культурной сфере. XX съезд партии и разоблачение культа личности Сталина. Реакция на доклад Хрущева в стране и мире.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Утверждение единоличной власти Хрущева. Культурное пространство и повседневная жизнь. Изменение общественной атмосферы. Шестидесятники. Литература, кинематограф, театр, живопись: новые тенденции. Образование и наука.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Приоткрытие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железного занавеса. Всемирный фестиваль молодежи и студентов 1957 г. Популярные формы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досуга. Неофициальная культура. Хрущев и интеллигенция. Антирелигиозные кампании. Гонения на Церковь. Диссиденты. Самиздат 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тамиздат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Социально-экономическое развитие СССР. "Догнать и перегнать Америку". Попытки решения продовольственной проблемы. Освоение целинных земель. Научно-техническая революция в СССР.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Влияние НТР на перемены в повседневной жизни людей. 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4 28 населением. Положение и проблемы рабочего класса, колхозного крестьянства и интеллигенции. Востребованность научного и инженерного труда. XXII съезд КПСС и Программа построения коммунизма в СССР. Воспитание "нового человека". Бригады коммунистического труда. Общественные формы управления. Социальные программы. Реформа системы образования. Пенсионная реформа. Массовое жилищное строительство. Рост доходов населения и дефицит товаров народного потребления. Внешняя политика.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СССР и мировая социалистическая система. Распад колониальных систем и борьба за влияние в странах третьего мира. Конец оттепели. Нарастание негативных тенденций в обществе. Кризис доверия власти.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Новочеркасские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события. Смещение Н.С. Хрущева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90124" w:rsidRDefault="007C280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 Общественно-политическое развитие СССР в условиях «оттепели». Научно-техническая революция в СССР. Дискуссия по методу «</w:t>
            </w:r>
            <w:proofErr w:type="spellStart"/>
            <w:r w:rsidRPr="00FD0D64">
              <w:rPr>
                <w:rFonts w:ascii="Times New Roman" w:hAnsi="Times New Roman" w:cs="Times New Roman"/>
              </w:rPr>
              <w:t>метаплана</w:t>
            </w:r>
            <w:proofErr w:type="spellEnd"/>
            <w:r w:rsidRPr="00FD0D6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 w:val="restart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Тема 4.4. Советское общество в середине 1960-х – начале 1980-х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8051" w:type="dxa"/>
          </w:tcPr>
          <w:p w:rsidR="007C2800" w:rsidRPr="00F90124" w:rsidRDefault="007C280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D0D64" w:rsidRDefault="007C280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Советское государство и общество в середине 1960-х - начале 1980-х гг. Приход к власти Л.И. Брежнева: его окружение и смена политического курса.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Десталинизация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ресталинизация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Экономические реформы 1960-х гг. Новые ориентиры аграрной политики.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Косыгинская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реформа. Конституция СССР 1977 г. Концепция "развитого социализма". Нарастание застойных тенденций в экономике и кризис идеологии. Замедление темпов развития. Новые попытки реформирования экономики. Цена сохранения СССР статуса сверхдержавы. Рост масштабов и роли ВПК. Трудности развития агропромышленного комплекса. Советские научные и технические приоритеты. Создание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топливноэнергетического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комплекса (ТЭК). Повседневность в городе и в деревне. Рост социальной мобильности. Миграция населения в крупные города и проблема неперспективных деревень. Популярные формы досуга населения. Уровень жизни разных социальных слоев. Социальное и </w:t>
            </w:r>
            <w:r w:rsidRPr="00FD0D64">
              <w:rPr>
                <w:rFonts w:ascii="Times New Roman" w:hAnsi="Times New Roman" w:cs="Times New Roman"/>
              </w:rPr>
              <w:lastRenderedPageBreak/>
              <w:t>экономическое развитие союзных республик. Общественные настроения. Потребительские тенденции в советском обществе. Дефицит и очереди. Развитие физкультуры и спорта в СССР. XXII летние Олимпийские игры 1980 г. в Москве. Литература и искусство: поиски новых путей. Авторское кино. Авангардное искусство. Неформалы (КСП, движение КВН и другие). Диссидентский вызов. Борьба с инакомыслием. Судебные про</w:t>
            </w:r>
            <w:r w:rsidR="00814E61">
              <w:rPr>
                <w:rFonts w:ascii="Times New Roman" w:hAnsi="Times New Roman" w:cs="Times New Roman"/>
              </w:rPr>
              <w:t xml:space="preserve">цессы. Цензура и самиздат. </w:t>
            </w:r>
            <w:r w:rsidRPr="00FD0D64">
              <w:rPr>
                <w:rFonts w:ascii="Times New Roman" w:hAnsi="Times New Roman" w:cs="Times New Roman"/>
              </w:rPr>
              <w:t>Новые вызовы внешнего мира. Между разрядкой и конфронтацией. Возрастание международной напряженности. Холодная война и мировые конфликты. Пражская весна и снижение международного авторитета СССР. Достижение военно-стратегического паритета с США. Политика разрядки.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режимов. Л.И. Брежнев в оценках современников и историков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90124" w:rsidRDefault="007C280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Общественно-политическая жизнь в СССР в середине 60-х – начале 80-х гг. Внешняя политика СССР в середине 60-х – начале 80-х гг. Работа с историческими источниками</w:t>
            </w:r>
          </w:p>
        </w:tc>
        <w:tc>
          <w:tcPr>
            <w:tcW w:w="988" w:type="dxa"/>
          </w:tcPr>
          <w:p w:rsidR="007C2800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 w:val="restart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4.5. Политика «перестройки». Распад СССР (1985–1991 гг.)</w:t>
            </w:r>
          </w:p>
        </w:tc>
        <w:tc>
          <w:tcPr>
            <w:tcW w:w="8051" w:type="dxa"/>
          </w:tcPr>
          <w:p w:rsidR="007C2800" w:rsidRPr="00F90124" w:rsidRDefault="007C280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D0D64" w:rsidRDefault="007C280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Политика перестройки. Распад СССР (1985-1991). 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Принятие закона о приватизации государственных предприятий. Гласность и плюрализм. Политизация жизни и подъем гражданской активности населения. Либерализация цензуры. Общественные настроения и дискуссии в обществе. Отказ от догматизма в идеологии. Вторая волна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десталинизации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История страны как фактор политической жизни. Отношение к войне в Афганистане. Неформальные политические объединения. Новое мышление М.С. Горбачева.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холодной войны. Демократизация советской политической системы. XIX конференция КПСС и ее решения. Альтернативные выборы народных депутатов. Съезды народных депутатов - высший орган государственной власти. I съезд народных депутатов СССР и его значение. Демократы первой волны, их лидеры и программы. Подъем национальных движений, нагнетание националистических и сепаратистских настроений. Обострение межнационального противостояния: Закавказье, Прибалтика, Украина, Молдавия. Позиции республиканских лидеров и </w:t>
            </w:r>
            <w:r w:rsidRPr="00FD0D64">
              <w:rPr>
                <w:rFonts w:ascii="Times New Roman" w:hAnsi="Times New Roman" w:cs="Times New Roman"/>
              </w:rPr>
              <w:lastRenderedPageBreak/>
              <w:t>национальных элит. Последний этап перестройки: 1990-1991 гг. Отмена 6-й статьи Конституции СССР о руководящей роли КПСС. Становление многопартийности. К</w:t>
            </w:r>
            <w:r w:rsidR="00091B32">
              <w:rPr>
                <w:rFonts w:ascii="Times New Roman" w:hAnsi="Times New Roman" w:cs="Times New Roman"/>
              </w:rPr>
              <w:t>ризис в КПСС и создание</w:t>
            </w:r>
            <w:r w:rsidRPr="00FD0D64">
              <w:rPr>
                <w:rFonts w:ascii="Times New Roman" w:hAnsi="Times New Roman" w:cs="Times New Roman"/>
              </w:rPr>
              <w:t xml:space="preserve"> Коммунистической партии РСФСР. I съезд народных депутатов РСФСР и его решения. Противостояние союзной и российской власти. Введение поста Президента и избрание М.С. Горбачева Президентом СССР. Избрание Б.Н. Ельцина Президентом РСФСР. Углубление политического кризиса. Усиление центробежных тенденций и угрозы распада СССР. Декларация о государственном суверенитете РСФСР. Дискуссии о путях обновления Союза ССР. </w:t>
            </w:r>
            <w:proofErr w:type="gramStart"/>
            <w:r w:rsidRPr="00FD0D64">
              <w:rPr>
                <w:rFonts w:ascii="Times New Roman" w:hAnsi="Times New Roman" w:cs="Times New Roman"/>
              </w:rPr>
              <w:t>Ново-Огаревский</w:t>
            </w:r>
            <w:proofErr w:type="gramEnd"/>
            <w:r w:rsidRPr="00FD0D64">
              <w:rPr>
                <w:rFonts w:ascii="Times New Roman" w:hAnsi="Times New Roman" w:cs="Times New Roman"/>
              </w:rPr>
              <w:t xml:space="preserve"> процесс и попытки подписания нового Союзного договора. "Парад суверенитетов". Референдум о сохранении СССР. Превращение экономического кризиса в стране в ведущий политический фактор. Нарастание разбалансированности в экономике.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магазинов. Разработка союзным и российским руководством программ перехода к рыночной экономике.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Радикализация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общественных настроений. Забастовочное движение. Новый этап в государственно-конфессиональных отношениях. Попытка государственного переворота в августе 1991 г. Планы ГКЧП и защитники Белого дома. Победа Ельцина. Ослабление союзной власти. Распад структур КПСС. Оформление фактического распада СССР. Беловежские и Алма-Атинские соглашения, создание Содружества Независимых Государств (СНГ). Реакция мирового сообщества на распад СССР. Россия как преемник СССР на международной арене</w:t>
            </w:r>
          </w:p>
        </w:tc>
        <w:tc>
          <w:tcPr>
            <w:tcW w:w="988" w:type="dxa"/>
          </w:tcPr>
          <w:p w:rsidR="007C2800" w:rsidRPr="00FD0D64" w:rsidRDefault="00091B32">
            <w:pPr>
              <w:rPr>
                <w:rFonts w:ascii="Times New Roman" w:hAnsi="Times New Roman" w:cs="Times New Roman"/>
              </w:rPr>
            </w:pPr>
            <w:r w:rsidRPr="00584134"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4F607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11096" w:type="dxa"/>
            <w:gridSpan w:val="2"/>
          </w:tcPr>
          <w:p w:rsidR="007C2800" w:rsidRPr="009279D9" w:rsidRDefault="007C2800">
            <w:pPr>
              <w:rPr>
                <w:rFonts w:ascii="Times New Roman" w:hAnsi="Times New Roman" w:cs="Times New Roman"/>
                <w:b/>
              </w:rPr>
            </w:pPr>
            <w:r w:rsidRPr="009279D9">
              <w:rPr>
                <w:rFonts w:ascii="Times New Roman" w:hAnsi="Times New Roman" w:cs="Times New Roman"/>
                <w:b/>
              </w:rPr>
              <w:t>Раздел 5. Российская Федерация в 1992–2020 гг. Современный мир в условиях глобализации</w:t>
            </w:r>
          </w:p>
        </w:tc>
        <w:tc>
          <w:tcPr>
            <w:tcW w:w="988" w:type="dxa"/>
          </w:tcPr>
          <w:p w:rsidR="007C2800" w:rsidRPr="00584134" w:rsidRDefault="00EB4E5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2476" w:type="dxa"/>
          </w:tcPr>
          <w:p w:rsidR="007C2800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04, ОК 05, ОК 06</w:t>
            </w:r>
          </w:p>
        </w:tc>
      </w:tr>
      <w:tr w:rsidR="007C2800" w:rsidRPr="00FD0D64" w:rsidTr="00451C64">
        <w:tc>
          <w:tcPr>
            <w:tcW w:w="3045" w:type="dxa"/>
            <w:vMerge w:val="restart"/>
          </w:tcPr>
          <w:p w:rsidR="007C2800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5.1. Становление новой России (1992–1999 гг.)</w:t>
            </w:r>
          </w:p>
        </w:tc>
        <w:tc>
          <w:tcPr>
            <w:tcW w:w="8051" w:type="dxa"/>
          </w:tcPr>
          <w:p w:rsidR="007C2800" w:rsidRPr="00433B08" w:rsidRDefault="003506FF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C2800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D0D64" w:rsidRDefault="003506FF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Б.Н. Ельцин и его окружение. Общественная поддержка курса реформ. Правительство реформаторов во главе с Е.Т. Гайдаром. Начало радикальных экономических преобразований. Либерализация цен. "Шоковая терапия". Приватизация. Гиперинфляция, рост цен и падение жизненного уровня населения. Безработица. Черный рынок и криминализация жизни. Рост недовольства граждан первыми результатами экономических реформ. Нарастание политико-конституционного кризиса в условиях ухудшения экономической ситуации. Указ Б.Н. Ельцина № 1400 и его оценка Конституционным судом. Возможность мирного выхода из политического кризиса. Трагические события осени 1993 г. в Москве. Всенародное голосование (плебисцит) по проекту Конституции России 1993 г. Ликвидация Советов и создание новой системы государственного устройства. Принятие Конституции России 1993 г. и ее значение. Становление российского парламентаризма. Разделение властей. Проблемы построения федеративного государства. Утверждение государственной символики. Обострение межнациональных и межконфессиональных отношений в 1990-е гг. Подписание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Федеративного договора (1992) и отдельных соглашений центра с республиками. Взаимоотношения центра и субъектов Федерации. Военно-политический кризис в Чеченской Республике. Корректировка курса реформ и попытки стабилизации экономики. Роль иностранных займов. Тенденции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деиндустриализации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и увеличения зависимости экономики от мировых цен на энергоносители. Ситуация в российском сельском хозяйстве и увеличение зависимости от экспорта продовольствия. Финансовые пирамиды. Дефолт 1998 г. и его последствия. Повседневная жизнь россиян в условиях реформ. Свобода средств массовой информации (далее - СМИ). Свобода предпринимательской деятельности. Возможность выезда за рубеж. Кризис образования и науки. Социальная поляризация общества и смена ценностных ориентиров. Безработица и детская беспризорность. Проблемы русскоязычного населения в бывших республиках СССР. Новые приоритеты внешней политики. Россия - правопреемник СССР на международной арене. Значение сохранения Россией статуса ядерной державы. Взаимоотношения с США и странами Запада. Россия на постсоветском пространстве. СНГ и союз с Белоруссией.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Военнополитическое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сотрудничество в рамках СНГ. Российская 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Обострение ситуации на Северном Кавказе. Вторжение террористических группировок в Дагестан. Добровольная отставка Б.Н. Ельцина</w:t>
            </w:r>
          </w:p>
        </w:tc>
        <w:tc>
          <w:tcPr>
            <w:tcW w:w="988" w:type="dxa"/>
          </w:tcPr>
          <w:p w:rsidR="007C2800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3506FF" w:rsidRPr="00433B08" w:rsidRDefault="003506FF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:rsidR="00246DF9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Повседневная жизнь россиян в условиях реформ. Занятие с использованием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музейнопедагогических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технологий</w:t>
            </w:r>
          </w:p>
        </w:tc>
        <w:tc>
          <w:tcPr>
            <w:tcW w:w="988" w:type="dxa"/>
          </w:tcPr>
          <w:p w:rsidR="007C2800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46DF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3506FF" w:rsidRPr="00FD0D64" w:rsidTr="00451C64">
        <w:tc>
          <w:tcPr>
            <w:tcW w:w="3045" w:type="dxa"/>
            <w:vMerge w:val="restart"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5.2. Современный мир. Глобальные проблемы человечества</w:t>
            </w:r>
          </w:p>
        </w:tc>
        <w:tc>
          <w:tcPr>
            <w:tcW w:w="8051" w:type="dxa"/>
          </w:tcPr>
          <w:p w:rsidR="003506FF" w:rsidRPr="00433B08" w:rsidRDefault="003506FF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02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04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05</w:t>
            </w:r>
          </w:p>
          <w:p w:rsidR="003506FF" w:rsidRPr="00FD0D64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06</w:t>
            </w:r>
          </w:p>
        </w:tc>
      </w:tr>
      <w:tr w:rsidR="003506FF" w:rsidRPr="00FD0D64" w:rsidTr="00451C64">
        <w:tc>
          <w:tcPr>
            <w:tcW w:w="3045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3506FF" w:rsidRPr="00FD0D64" w:rsidRDefault="003506FF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Современный мир. Глобальные проблемы человечества. Существование и распространение ядерного оружия. Проблема природных ресурсов и экологии. Проблема беженцев. Эпидемии в современном мире. Процессы глобализации и развитие национальных государств. Внешняя политика США конце XX - начале XXI в. Развитие отношений с Российской Федерацией. Европейский союз. Разделение Чехословакии. Распад Югославии и война на Балканах. Агрессия НАТО против Югославии. Развитие восточноевропейских государств в XXI в. (экономика, политика, внешнеполитическая ориентация, участие в интеграционных процессах). «Оранжевые» революции на постсоветском пространстве. Политическое развитие арабских стран в конце XX - начале XXI в. "Арабская весна" и смена политических режимов в начале 2010-х гг. Гражданская война в Сирии. "Левый поворот" в Латинской Америке в конце XX в. Развитие науки и культуры во второй половине XX - начале XXI в. Развитие науки во второй половине XX - начале XXI в. (ядерная физика, химия, биология, медицина). Научно-техническая революция. Использование ядерной энергии в мирных целях. Достижения в области космонавтики (СССР, США). Развитие электротехники и робототехники. </w:t>
            </w:r>
            <w:r w:rsidRPr="00FD0D64">
              <w:rPr>
                <w:rFonts w:ascii="Times New Roman" w:hAnsi="Times New Roman" w:cs="Times New Roman"/>
              </w:rPr>
              <w:lastRenderedPageBreak/>
              <w:t>Информационная революция. Интернет. Течения и стили в художественной культуре второй половины XX - начала XXI в.: от модернизма к постмодернизму. Литература. Живопись. Архитектура: новые технологии, концепции, художественные решения. Дизайн. Кинематограф. Музыка: развитие традиций и авангардные течения. Джаз. Рок-музыка. Массовая культура. Молодежная культура</w:t>
            </w:r>
          </w:p>
        </w:tc>
        <w:tc>
          <w:tcPr>
            <w:tcW w:w="988" w:type="dxa"/>
          </w:tcPr>
          <w:p w:rsidR="003506FF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76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</w:tr>
      <w:tr w:rsidR="003506FF" w:rsidRPr="00FD0D64" w:rsidTr="00451C64">
        <w:tc>
          <w:tcPr>
            <w:tcW w:w="3045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3506FF" w:rsidRPr="00433B08" w:rsidRDefault="003506FF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:rsidR="00905F8D" w:rsidRDefault="009846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Современные глобальные проблемы человечества. Аргументированное рассуждение по теме</w:t>
            </w:r>
            <w:r w:rsidR="003506FF" w:rsidRPr="00FD0D64">
              <w:rPr>
                <w:rFonts w:ascii="Times New Roman" w:hAnsi="Times New Roman" w:cs="Times New Roman"/>
              </w:rPr>
              <w:t xml:space="preserve">. </w:t>
            </w:r>
          </w:p>
          <w:p w:rsidR="00905F8D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Человек в стремительно меняющемся мире: культура и научно-технический прогресс. </w:t>
            </w:r>
          </w:p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Дискуссия по методу «</w:t>
            </w:r>
            <w:proofErr w:type="spellStart"/>
            <w:r w:rsidRPr="00FD0D64">
              <w:rPr>
                <w:rFonts w:ascii="Times New Roman" w:hAnsi="Times New Roman" w:cs="Times New Roman"/>
              </w:rPr>
              <w:t>метаплана</w:t>
            </w:r>
            <w:proofErr w:type="spellEnd"/>
            <w:r w:rsidRPr="00FD0D6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88" w:type="dxa"/>
          </w:tcPr>
          <w:p w:rsidR="003506FF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</w:tr>
      <w:tr w:rsidR="003506FF" w:rsidRPr="00FD0D64" w:rsidTr="00451C64">
        <w:tc>
          <w:tcPr>
            <w:tcW w:w="3045" w:type="dxa"/>
            <w:vMerge w:val="restart"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5.3. Россия в XXI веке: вызовы времени и задачи модернизации</w:t>
            </w:r>
          </w:p>
        </w:tc>
        <w:tc>
          <w:tcPr>
            <w:tcW w:w="8051" w:type="dxa"/>
          </w:tcPr>
          <w:p w:rsidR="003506FF" w:rsidRPr="00433B08" w:rsidRDefault="003506FF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3506FF" w:rsidRPr="00FD0D64" w:rsidTr="00451C64">
        <w:tc>
          <w:tcPr>
            <w:tcW w:w="3045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3506FF" w:rsidRPr="00FD0D64" w:rsidRDefault="0038156D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Россия в XXI в.: вызовы времени и задачи модернизации. Политические и экономические приоритеты. Вступление в должность Президента В.В. Путина и связанные с этим ожидания. Начало преодоления негативных последствий 1990-х гг. Основные направления внутренней и внешней политики. Федерализм и сепаратизм. Создание Федеральных округов. Восстановление единого правового пространства страны. Разграничение властных полномочий центра и регионов. Террористическая угроза и борьба с ней. Урегулирование кризиса в Чеченской Республике. Построение вертикали власти и гражданское </w:t>
            </w:r>
            <w:r w:rsidR="00623E73">
              <w:rPr>
                <w:rFonts w:ascii="Times New Roman" w:hAnsi="Times New Roman" w:cs="Times New Roman"/>
              </w:rPr>
              <w:t>общество. Военная реформа. Экономический подъем 1999</w:t>
            </w:r>
            <w:r w:rsidRPr="00FD0D64">
              <w:rPr>
                <w:rFonts w:ascii="Times New Roman" w:hAnsi="Times New Roman" w:cs="Times New Roman"/>
              </w:rPr>
              <w:t xml:space="preserve">-2007 гг. и кризис 2008 г. Структура экономики, роль нефтегазового сектора и задачи инновационного развития. Крупнейшие инфраструктурные проекты. Сельское хозяйство. Россия в системе мировой рыночной экономики. Начало (2005) и продолжение (2018) реализации приоритетных национальных проектов. Президент Д.А. Медведев, премьер -министр В.В. Путин. Основные направления внешней и внутренней политики. Проблема стабильности и преемственности власти. Избрание В.В. Путина Президентом Российской Федерации в 2012 г. и переизбрание на новый срок в 2018 г. Вхождение Крыма в состав России и реализация инфраструктурных проектов в Крыму (строительство Крымского моста, трассы "Таврида" и других). Конституционная реформа (2020).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образования, культуры, науки и его результаты. Начало конституционной реформы.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политики и меры по поощрению рождаемости. Пропаганда спорта и здорового образа жизни и их результаты. XXII Олимпийские и XI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Паралимпийские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зимние игры в Сочи (2014), успехи российских спортсменов, допинговые скандалы и их последствия для российского спорта. </w:t>
            </w:r>
            <w:r w:rsidRPr="00FD0D64">
              <w:rPr>
                <w:rFonts w:ascii="Times New Roman" w:hAnsi="Times New Roman" w:cs="Times New Roman"/>
              </w:rPr>
              <w:lastRenderedPageBreak/>
              <w:t>Чемпионат мира по футболу и открытие нового образа России миру. Повседневная жизнь. Социальная дифференциация. Качество, уровень жизни и размеры доходов разных слоев населения. Постановка государством вопроса о социальной ответственности бизнеса. Модернизация бытовой сферы. Досуг. Россиянин в глобальном информационном пространстве: СМИ, компьютеризация, Интернет. М</w:t>
            </w:r>
            <w:r w:rsidR="00E1659F">
              <w:rPr>
                <w:rFonts w:ascii="Times New Roman" w:hAnsi="Times New Roman" w:cs="Times New Roman"/>
              </w:rPr>
              <w:t>ассовая автомобилизация. Военно</w:t>
            </w:r>
            <w:r w:rsidRPr="00FD0D64">
              <w:rPr>
                <w:rFonts w:ascii="Times New Roman" w:hAnsi="Times New Roman" w:cs="Times New Roman"/>
              </w:rPr>
              <w:t>-патриотические движения. Марш "Бессмертный полк". П</w:t>
            </w:r>
            <w:r w:rsidR="00E1659F">
              <w:rPr>
                <w:rFonts w:ascii="Times New Roman" w:hAnsi="Times New Roman" w:cs="Times New Roman"/>
              </w:rPr>
              <w:t xml:space="preserve">разднование 75 </w:t>
            </w:r>
            <w:r w:rsidRPr="00FD0D64">
              <w:rPr>
                <w:rFonts w:ascii="Times New Roman" w:hAnsi="Times New Roman" w:cs="Times New Roman"/>
              </w:rPr>
              <w:t>-летия Победы в Великой Отечественной войне (2020). Внешняя политика в конце XX - начале XXI в. Утверждение новой Концепции внешней политики Российской Федерации (2000) и ее реализация. Постепенное восстановление лидирующих позиций России в международных отношениях. Современная концепция российской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терроризмом и в преодолении внутриполитического кризиса (с 2015 г.). Приближение военной инфраструктуры НАТО к российским границам и ответные меры. Односторонний выход США из международных соглашений по контролю над вооружениями и последствия для России. Создание Россией нового высокоточного оружия и реакция в мире. 34 Центробежные и партнерские тенденции в СНГ. «Оранжевые» революции. Союзное государство России и Беларуси. Россия в СНГ и в Евразийском экономическом сообществе (</w:t>
            </w:r>
            <w:proofErr w:type="spellStart"/>
            <w:r w:rsidRPr="00FD0D64">
              <w:rPr>
                <w:rFonts w:ascii="Times New Roman" w:hAnsi="Times New Roman" w:cs="Times New Roman"/>
              </w:rPr>
              <w:t>ЕврАзЭС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). Миротворческие миссии России. Приднестровье. Россия в условиях нападения Грузии на Южную Осетию в 2008 г. (операция по принуждению Грузии к миру). Отношения с США и Евросоюзом. Вступление в Совет Европы. Сотрудничество России со странами ШОС (Шанхайской организации сотрудничества) и БРИКС. Деятельность "Большой двадцатки". Дальневосточное и другие направления политики России. Сланцевая революция в США и борьба за передел мирового нефтегазового рынка. Государственный переворот на Украине 2014 г. и его последствия для русскоязычного населения Украины, позиция России. Воссоединение Крыма и Севастополя с Россией и его международные последствия. Минские соглашения по Донбассу и гуманитарная поддержка Донецкой Народной Республики (ДНР) и Луганской Народной Республики (ЛНР). Специальная военная операция (2022). Референдумы в ДНР, ЛНР, Запорожской и Херсонской областях и их воссоединение с Россией. Введение США и их союзниками политических и экономических санкций против России и их последствия для мировой торговли. Россия в борьбе с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коронавирусной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пандемией, оказание помощи зарубежным странам. Мир и процессы глобализации в новых условиях.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Антиглобалистские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тенденции. Международный нефтяной кризис 2020 г. и его последствия. Россия в современном мире. Религия, наука и культура России в конце XX - начале XXI в. Повышение общественной роли СМИ и Интернета. Коммерциализация культуры. Ведущие тенденции в развитии образования и науки. Модернизация образовательной системы. Основные достижения российских ученых и </w:t>
            </w:r>
            <w:r w:rsidRPr="00FD0D64">
              <w:rPr>
                <w:rFonts w:ascii="Times New Roman" w:hAnsi="Times New Roman" w:cs="Times New Roman"/>
              </w:rPr>
              <w:lastRenderedPageBreak/>
              <w:t>недостаточная востребованность результатов их научной деятельности. Религиозные конфессии и повышение их роли в жизни страны.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</w:t>
            </w:r>
          </w:p>
        </w:tc>
        <w:tc>
          <w:tcPr>
            <w:tcW w:w="988" w:type="dxa"/>
          </w:tcPr>
          <w:p w:rsidR="003506FF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476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</w:tr>
      <w:tr w:rsidR="000756FA" w:rsidRPr="00FD0D64" w:rsidTr="000756FA">
        <w:tc>
          <w:tcPr>
            <w:tcW w:w="11096" w:type="dxa"/>
            <w:gridSpan w:val="2"/>
          </w:tcPr>
          <w:p w:rsidR="000756FA" w:rsidRPr="00584134" w:rsidRDefault="000756FA" w:rsidP="00FE257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Самостоятельная работа</w:t>
            </w:r>
          </w:p>
        </w:tc>
        <w:tc>
          <w:tcPr>
            <w:tcW w:w="3464" w:type="dxa"/>
            <w:gridSpan w:val="2"/>
          </w:tcPr>
          <w:p w:rsidR="000756FA" w:rsidRPr="00584134" w:rsidRDefault="000756FA" w:rsidP="000756F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55</w:t>
            </w:r>
          </w:p>
        </w:tc>
      </w:tr>
      <w:tr w:rsidR="00FE257E" w:rsidRPr="00FD0D64" w:rsidTr="00FE257E">
        <w:tc>
          <w:tcPr>
            <w:tcW w:w="14560" w:type="dxa"/>
            <w:gridSpan w:val="4"/>
          </w:tcPr>
          <w:p w:rsidR="00FE257E" w:rsidRPr="009A68B9" w:rsidRDefault="00FE257E" w:rsidP="00FE257E">
            <w:pPr>
              <w:rPr>
                <w:rFonts w:ascii="Times New Roman" w:hAnsi="Times New Roman" w:cs="Times New Roman"/>
                <w:b/>
              </w:rPr>
            </w:pPr>
            <w:r w:rsidRPr="00584134">
              <w:rPr>
                <w:rFonts w:ascii="Times New Roman" w:hAnsi="Times New Roman" w:cs="Times New Roman"/>
                <w:b/>
              </w:rPr>
              <w:t>Пр</w:t>
            </w:r>
            <w:r>
              <w:rPr>
                <w:rFonts w:ascii="Times New Roman" w:hAnsi="Times New Roman" w:cs="Times New Roman"/>
                <w:b/>
              </w:rPr>
              <w:t>омежуточная аттестация в форме дифференцированного зачета</w:t>
            </w:r>
          </w:p>
        </w:tc>
      </w:tr>
      <w:tr w:rsidR="0038156D" w:rsidRPr="00FD0D64" w:rsidTr="00451C64">
        <w:tc>
          <w:tcPr>
            <w:tcW w:w="11096" w:type="dxa"/>
            <w:gridSpan w:val="2"/>
          </w:tcPr>
          <w:p w:rsidR="0038156D" w:rsidRPr="00584134" w:rsidRDefault="0038156D">
            <w:pPr>
              <w:rPr>
                <w:rFonts w:ascii="Times New Roman" w:hAnsi="Times New Roman" w:cs="Times New Roman"/>
                <w:b/>
              </w:rPr>
            </w:pPr>
            <w:r w:rsidRPr="00584134">
              <w:rPr>
                <w:rFonts w:ascii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3464" w:type="dxa"/>
            <w:gridSpan w:val="2"/>
          </w:tcPr>
          <w:p w:rsidR="0038156D" w:rsidRPr="009A68B9" w:rsidRDefault="000756FA" w:rsidP="009A6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169</w:t>
            </w:r>
          </w:p>
        </w:tc>
      </w:tr>
    </w:tbl>
    <w:p w:rsidR="00A01E94" w:rsidRDefault="00A01E94"/>
    <w:p w:rsidR="00D60956" w:rsidRDefault="00D60956">
      <w:pPr>
        <w:sectPr w:rsidR="00D60956" w:rsidSect="00A01E94">
          <w:pgSz w:w="16838" w:h="11906" w:orient="landscape"/>
          <w:pgMar w:top="567" w:right="1134" w:bottom="850" w:left="1134" w:header="708" w:footer="708" w:gutter="0"/>
          <w:cols w:space="708"/>
          <w:docGrid w:linePitch="360"/>
        </w:sectPr>
      </w:pPr>
    </w:p>
    <w:p w:rsidR="00D60956" w:rsidRPr="00D60956" w:rsidRDefault="00D60956" w:rsidP="00D6095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lastRenderedPageBreak/>
        <w:t xml:space="preserve">3. условия реализации программы дисциплины 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3.1. Требования к минимальному материально-техническому обеспечению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Реализация программы дисциплины требует наличия учебного кабинета.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Оборудование учебного кабинета: парты, стулья, доска.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4"/>
          <w:szCs w:val="16"/>
          <w:lang w:eastAsia="ru-RU"/>
        </w:rPr>
      </w:pPr>
      <w:r w:rsidRPr="00D60956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Технические средства обучения: проектор, экран, ноутбук.</w:t>
      </w:r>
    </w:p>
    <w:p w:rsidR="00D60956" w:rsidRPr="00D60956" w:rsidRDefault="00D60956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</w:p>
    <w:p w:rsidR="00D60956" w:rsidRPr="00D60956" w:rsidRDefault="00D60956" w:rsidP="00D6095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3.2. Информационное обеспечение обучения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D60956" w:rsidRDefault="00D60956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Основная литература</w:t>
      </w:r>
    </w:p>
    <w:p w:rsidR="00E06CC0" w:rsidRDefault="00E06CC0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1. Артемов В. В. История: учебник для студ. уч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реждений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сред.проф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образования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/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В.В.Артемов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Ю. Н.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Лубченков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. — 15-е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изд.,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испр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— М.: Издательский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центр «Академия», 2020. — 448 с.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2.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Горинов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М.М История. История России.1914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– 1945 гг. (в двух частях). АО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«Просвещение». 2020.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3. Данилов А.А. История. История России.1946г. -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начало 21 века (в 2-х частях).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АО «Издательство «Просвещение». 2020г.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4. Зуев, М. Н. История России ХХ – начала ХХI века: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учебник и практикум для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среднего профессионального образования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/ М. Н. Зуев, С. Я.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Лавренов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—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Москва: Издательство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Юрайт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, 2022. — 299 с.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5. История России XX – начала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XXI века: учебник для среднего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профессионального образования / Д. О.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Чура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ков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[и др.; под редакцией Д. О. 35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Чуракова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, С. А. Са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ркисяна. — 3-е изд.,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перераб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И доп. – Москва: Издательство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Юрайт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, 2020. – 311 с.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6. Касьянов, В. В. </w:t>
      </w:r>
      <w:proofErr w:type="gram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История :</w:t>
      </w:r>
      <w:proofErr w:type="gram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учебное пособие / В. В. Касьянов, П. С. Самыгин, С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. И. Самыгин. – 2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е изд.,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испр</w:t>
      </w:r>
      <w:proofErr w:type="spellEnd"/>
      <w:proofErr w:type="gram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  <w:proofErr w:type="gram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доп. - Москва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: НИЦ ИНФРА-М, 2020. - 528 с. -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(Среднее профессиональное образование).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7.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Оришев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А. Б. История: учебник / А.Б.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Ор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ишев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В.Н. Тарасенко. — Москва: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РИОР: ИНФРА-М, 2021. — 276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с. — (Среднее профессиональное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образование).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8. Самыгин, С.И. История: учебник / С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.И. Самыгин, П.С. Самыгин, В.Н.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Шевелев. — 4-е изд., стер. — Москва: КН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ОРУС, 2017. — 306 с. — (Среднее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профессиональное образование).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9. Трифонова, Г. А. История: учебное пособие / Трифонова Г.А, Супрунова Е.П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.,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Пай С.С.,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Салионов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А.Е. - Москва: НИЦ ИНФ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РА-М, 2020. - 649 с. - (Среднее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профессиональное образование).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10.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Уколова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В.И., Ревякин А.В. История. Все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общая история. АО «Издательство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«Просвещение». 2021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11.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Улунян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А.А., Сергеев Е.Ю. История. Всеобщая история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АО «Издательство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«Просвещение». 2021.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12.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Шубин А.В., Мягков М.Ю. История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России. Начало ХХ -ХХ1 века. АО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«Издательство «Просвещение». 2021.</w:t>
      </w:r>
    </w:p>
    <w:p w:rsidR="00E06CC0" w:rsidRDefault="00E06CC0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</w:p>
    <w:p w:rsidR="00E06CC0" w:rsidRDefault="00E06CC0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Дополнительная литература </w:t>
      </w:r>
    </w:p>
    <w:p w:rsidR="00F63417" w:rsidRPr="00F63417" w:rsidRDefault="00F63417" w:rsidP="00F6341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История: учебное пособие для СПО / В. Н. Курятников, Е. Ю.</w:t>
      </w:r>
    </w:p>
    <w:p w:rsidR="00F63417" w:rsidRDefault="00F63417" w:rsidP="00F63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Семенова, Н. А. </w:t>
      </w:r>
      <w:proofErr w:type="spellStart"/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Татаренкова</w:t>
      </w:r>
      <w:proofErr w:type="spellEnd"/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, В. В. Федотов. —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Саратов: Профобразование, 2021 — 433 c.</w:t>
      </w:r>
    </w:p>
    <w:p w:rsidR="00F63417" w:rsidRPr="00F63417" w:rsidRDefault="00F63417" w:rsidP="00F63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Режим доступа: для </w:t>
      </w:r>
      <w:proofErr w:type="spellStart"/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авторизир</w:t>
      </w:r>
      <w:proofErr w:type="spellEnd"/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. пользователей. - DOI:</w:t>
      </w:r>
    </w:p>
    <w:p w:rsidR="00F63417" w:rsidRPr="00F63417" w:rsidRDefault="00F63417" w:rsidP="00F63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https://doi.org/10.23682/106826</w:t>
      </w:r>
    </w:p>
    <w:p w:rsidR="00F63417" w:rsidRPr="00F63417" w:rsidRDefault="00F63417" w:rsidP="00F6341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Бугров, К. Д. История России: учебное пособие для СПО / К. Д.</w:t>
      </w:r>
    </w:p>
    <w:p w:rsidR="00F63417" w:rsidRPr="00F63417" w:rsidRDefault="00F63417" w:rsidP="00F63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Бугров, С. В. Соколов. — 2-е изд. — Саратов: Профобразование, 2021 — 125 c.</w:t>
      </w:r>
    </w:p>
    <w:p w:rsidR="00F63417" w:rsidRPr="00F63417" w:rsidRDefault="00F63417" w:rsidP="00F63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Режим доступа: для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авторизир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пользователей. - </w:t>
      </w: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DOI:</w:t>
      </w:r>
    </w:p>
    <w:p w:rsidR="00F63417" w:rsidRPr="00F63417" w:rsidRDefault="00F63417" w:rsidP="00F63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https://doi.org/10.23682/104903</w:t>
      </w:r>
    </w:p>
    <w:p w:rsidR="00F63417" w:rsidRPr="00F63417" w:rsidRDefault="00F63417" w:rsidP="00F6341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Носова, И. В. История России: учебное пособие для СПО / И. В.</w:t>
      </w:r>
    </w:p>
    <w:p w:rsidR="00F63417" w:rsidRDefault="00F63417" w:rsidP="00F63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Носова. — Саратов: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Профобразование, 2021 — 187 c.</w:t>
      </w:r>
    </w:p>
    <w:p w:rsidR="00D60956" w:rsidRPr="00E06CC0" w:rsidRDefault="00F63417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Режим доступа: для </w:t>
      </w:r>
      <w:proofErr w:type="spellStart"/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авторизир</w:t>
      </w:r>
      <w:proofErr w:type="spellEnd"/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пользователей. - DOI: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https://doi.org/10.23682/106618</w:t>
      </w:r>
    </w:p>
    <w:p w:rsidR="00F566D5" w:rsidRPr="00F566D5" w:rsidRDefault="00F566D5" w:rsidP="00F566D5">
      <w:pPr>
        <w:pStyle w:val="a4"/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lastRenderedPageBreak/>
        <w:t xml:space="preserve">4.КОНТРОЛЬ И ОЦЕНКА РЕЗУЛЬТАТОВ ОБЩЕОБРАЗОВАТЕЛЬНОЙ ДИСЦИПЛИНЫ </w:t>
      </w:r>
    </w:p>
    <w:p w:rsidR="00D60956" w:rsidRDefault="00D60956" w:rsidP="00D60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Контроль и оценка результатов освоения общеобразовательной дисциплины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р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аскрываются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через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дисциплинарные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результаты,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направленные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на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формир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ование общих и профессиональных к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омпетенций по разделам и темам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содержани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я учебного материала.</w:t>
      </w:r>
    </w:p>
    <w:p w:rsidR="00F566D5" w:rsidRDefault="00F566D5" w:rsidP="00D60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83"/>
        <w:gridCol w:w="3302"/>
        <w:gridCol w:w="3368"/>
      </w:tblGrid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Код и наименование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формируемых</w:t>
            </w:r>
          </w:p>
        </w:tc>
        <w:tc>
          <w:tcPr>
            <w:tcW w:w="3568" w:type="dxa"/>
          </w:tcPr>
          <w:p w:rsidR="00F566D5" w:rsidRPr="00F566D5" w:rsidRDefault="00F566D5" w:rsidP="00D60956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3569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Тип оценочных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мероприятий</w:t>
            </w: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1 Выбирать способы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решения задач </w:t>
            </w: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профессиональной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деятельности применительно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к различным контекстам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1, </w:t>
            </w:r>
            <w:proofErr w:type="gramStart"/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2,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П-о/с Р 4, П-о/с Р 5, П-о/с</w:t>
            </w:r>
          </w:p>
        </w:tc>
        <w:tc>
          <w:tcPr>
            <w:tcW w:w="3569" w:type="dxa"/>
            <w:vMerge w:val="restart"/>
          </w:tcPr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Диагностическая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работа </w:t>
            </w:r>
          </w:p>
          <w:p w:rsidR="00F63417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Контрольная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работа </w:t>
            </w:r>
          </w:p>
          <w:p w:rsidR="00F63417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Самооценка и </w:t>
            </w:r>
            <w:proofErr w:type="spellStart"/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взаимооценка</w:t>
            </w:r>
            <w:proofErr w:type="spellEnd"/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Презентация  мини</w:t>
            </w:r>
            <w:proofErr w:type="gramEnd"/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проектов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Устный и письменный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опрос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Результаты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выполнения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учебных заданий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Разработка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маршрута</w:t>
            </w: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образовательного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путешествия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Практические работы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Промежуточная</w:t>
            </w:r>
            <w:r w:rsidR="00F63417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аттестация (выполнение </w:t>
            </w: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экзаменационных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заданий)</w:t>
            </w: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2 Использовать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современные средства поиска,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анализа и интерпретации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информации, 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информационные технологии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для выполнения задач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профессиональной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1, Тема 1.1, 1.2, 1.3,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2.5,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Темы 3.1, 3.2, 3.3, 3.4,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4, Темы 4.1, 4.2, 4.3, 4.4,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4.5,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5, Темы 5.1, 5.2, 5.3,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4 Эффективно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взаимодействовать и работать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 коллективе и команде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1, Тема 1.2, 1.3,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2.5,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Темы 3.1, 3.2, 3.3, 3.4,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4, Темы 4.1, 4.3, 4.4, 4.5,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5, Темы 5.1, 5.2, 5.3,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5 Осуществлять устную 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письменную коммуникацию на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государственном языке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Российской Федерации 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учетом особенностей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социального и культурного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контекста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Р1, Тема 1.1,1.2,1,3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2.5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Темы 3.1, 3.2, 3.3, 3.4,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4, Темы 4.1, 4.2, 4.3, 4.4,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4.5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6 Проявлять гражданско-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патриотическую позицию,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демонстрировать осознанное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поведение на основе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традиционных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общечеловеческих ценностей,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 том числе с учетом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гармонизации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межнациональных 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межрелигиозных отношений,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применять стандарты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Р1, Тема 1.1,1.2,1.3.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2.5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3, Темы 3.1, 3.2, 3.4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4, Темы 4.1, 4.2, 4.3, 4.4, 4.5,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5, Темы 5.1, 5.2, 5.3,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</w:tbl>
    <w:p w:rsidR="00F566D5" w:rsidRPr="00D60956" w:rsidRDefault="00F566D5" w:rsidP="00D60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D60956" w:rsidRPr="00F566D5" w:rsidRDefault="00D60956">
      <w:pPr>
        <w:rPr>
          <w:rFonts w:ascii="Times New Roman" w:hAnsi="Times New Roman" w:cs="Times New Roman"/>
          <w:sz w:val="24"/>
          <w:szCs w:val="24"/>
        </w:rPr>
      </w:pPr>
    </w:p>
    <w:p w:rsidR="00D60956" w:rsidRPr="00F566D5" w:rsidRDefault="00D60956">
      <w:pPr>
        <w:rPr>
          <w:rFonts w:ascii="Times New Roman" w:hAnsi="Times New Roman" w:cs="Times New Roman"/>
          <w:sz w:val="24"/>
          <w:szCs w:val="24"/>
        </w:rPr>
      </w:pPr>
    </w:p>
    <w:sectPr w:rsidR="00D60956" w:rsidRPr="00F566D5" w:rsidSect="00E06CC0">
      <w:pgSz w:w="11906" w:h="16838"/>
      <w:pgMar w:top="1134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horndaleAMT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74B27"/>
    <w:multiLevelType w:val="multilevel"/>
    <w:tmpl w:val="CFA455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1275"/>
        </w:tabs>
        <w:ind w:left="1275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550"/>
        </w:tabs>
        <w:ind w:left="255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465"/>
        </w:tabs>
        <w:ind w:left="346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740"/>
        </w:tabs>
        <w:ind w:left="47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930"/>
        </w:tabs>
        <w:ind w:left="693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845"/>
        </w:tabs>
        <w:ind w:left="7845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9120"/>
        </w:tabs>
        <w:ind w:left="9120" w:hanging="1800"/>
      </w:pPr>
      <w:rPr>
        <w:rFonts w:cs="Times New Roman"/>
      </w:rPr>
    </w:lvl>
  </w:abstractNum>
  <w:abstractNum w:abstractNumId="1" w15:restartNumberingAfterBreak="0">
    <w:nsid w:val="1E171D92"/>
    <w:multiLevelType w:val="hybridMultilevel"/>
    <w:tmpl w:val="A672F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C77B70"/>
    <w:multiLevelType w:val="hybridMultilevel"/>
    <w:tmpl w:val="C67AB4C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E94"/>
    <w:rsid w:val="000756FA"/>
    <w:rsid w:val="00091B32"/>
    <w:rsid w:val="00246DF9"/>
    <w:rsid w:val="0024746D"/>
    <w:rsid w:val="00301C98"/>
    <w:rsid w:val="003506FF"/>
    <w:rsid w:val="0035723E"/>
    <w:rsid w:val="003673BE"/>
    <w:rsid w:val="0038156D"/>
    <w:rsid w:val="003B57AE"/>
    <w:rsid w:val="003F15CB"/>
    <w:rsid w:val="00412479"/>
    <w:rsid w:val="00433B08"/>
    <w:rsid w:val="00442818"/>
    <w:rsid w:val="00451C64"/>
    <w:rsid w:val="00464CEC"/>
    <w:rsid w:val="004F6072"/>
    <w:rsid w:val="00584134"/>
    <w:rsid w:val="005959A2"/>
    <w:rsid w:val="005E699C"/>
    <w:rsid w:val="005F6E5D"/>
    <w:rsid w:val="00623E73"/>
    <w:rsid w:val="006D36D9"/>
    <w:rsid w:val="006E5557"/>
    <w:rsid w:val="00721DD1"/>
    <w:rsid w:val="007C2800"/>
    <w:rsid w:val="007D5979"/>
    <w:rsid w:val="00814E61"/>
    <w:rsid w:val="0089148E"/>
    <w:rsid w:val="008A7EB0"/>
    <w:rsid w:val="008D6984"/>
    <w:rsid w:val="00905D73"/>
    <w:rsid w:val="00905F8D"/>
    <w:rsid w:val="009279D9"/>
    <w:rsid w:val="009846C1"/>
    <w:rsid w:val="009A68B9"/>
    <w:rsid w:val="009C42A0"/>
    <w:rsid w:val="009C7B25"/>
    <w:rsid w:val="00A01E94"/>
    <w:rsid w:val="00A5373E"/>
    <w:rsid w:val="00A92E44"/>
    <w:rsid w:val="00AB0898"/>
    <w:rsid w:val="00AD7239"/>
    <w:rsid w:val="00BF477D"/>
    <w:rsid w:val="00C4633E"/>
    <w:rsid w:val="00C92E93"/>
    <w:rsid w:val="00D60956"/>
    <w:rsid w:val="00E06CC0"/>
    <w:rsid w:val="00E1659F"/>
    <w:rsid w:val="00EB4E56"/>
    <w:rsid w:val="00EC2C47"/>
    <w:rsid w:val="00ED0952"/>
    <w:rsid w:val="00EE6F28"/>
    <w:rsid w:val="00F566D5"/>
    <w:rsid w:val="00F63417"/>
    <w:rsid w:val="00F86999"/>
    <w:rsid w:val="00F90124"/>
    <w:rsid w:val="00F97353"/>
    <w:rsid w:val="00FA35B1"/>
    <w:rsid w:val="00FB52C5"/>
    <w:rsid w:val="00FD0D64"/>
    <w:rsid w:val="00FD5B92"/>
    <w:rsid w:val="00FE257E"/>
    <w:rsid w:val="00FE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C0D2F"/>
  <w15:docId w15:val="{EC305424-A5C3-46B7-A7A4-58432C2A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1E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rsid w:val="008D69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566D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634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9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25276-D9E8-46B3-B1B5-DA41C0A52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32</Pages>
  <Words>11056</Words>
  <Characters>63021</Characters>
  <Application>Microsoft Office Word</Application>
  <DocSecurity>0</DocSecurity>
  <Lines>525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BOOK</dc:creator>
  <cp:keywords/>
  <dc:description/>
  <cp:lastModifiedBy>User</cp:lastModifiedBy>
  <cp:revision>3</cp:revision>
  <dcterms:created xsi:type="dcterms:W3CDTF">2023-09-19T12:54:00Z</dcterms:created>
  <dcterms:modified xsi:type="dcterms:W3CDTF">2023-09-19T13:21:00Z</dcterms:modified>
</cp:coreProperties>
</file>